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8E886" w14:textId="3B1C3BFC" w:rsidR="00FF36A9" w:rsidRDefault="00FF36A9" w:rsidP="00FF36A9">
      <w:pPr>
        <w:widowControl w:val="0"/>
        <w:pBdr>
          <w:top w:val="nil"/>
          <w:left w:val="nil"/>
          <w:bottom w:val="nil"/>
          <w:right w:val="nil"/>
          <w:between w:val="nil"/>
        </w:pBdr>
        <w:tabs>
          <w:tab w:val="left" w:pos="567"/>
          <w:tab w:val="left" w:pos="851"/>
        </w:tabs>
        <w:jc w:val="right"/>
        <w:rPr>
          <w:b/>
          <w:bCs/>
          <w:caps/>
          <w:szCs w:val="24"/>
        </w:rPr>
      </w:pPr>
      <w:r>
        <w:rPr>
          <w:szCs w:val="24"/>
        </w:rPr>
        <w:t>Pirkimo</w:t>
      </w:r>
      <w:r w:rsidRPr="00AC7176">
        <w:rPr>
          <w:szCs w:val="24"/>
        </w:rPr>
        <w:t xml:space="preserve"> sąlygų</w:t>
      </w:r>
      <w:r>
        <w:rPr>
          <w:szCs w:val="24"/>
        </w:rPr>
        <w:t xml:space="preserve"> </w:t>
      </w:r>
      <w:r>
        <w:rPr>
          <w:szCs w:val="24"/>
        </w:rPr>
        <w:t>7</w:t>
      </w:r>
      <w:r>
        <w:rPr>
          <w:szCs w:val="24"/>
        </w:rPr>
        <w:t xml:space="preserve"> </w:t>
      </w:r>
      <w:r w:rsidRPr="00AC7176">
        <w:rPr>
          <w:szCs w:val="24"/>
        </w:rPr>
        <w:t>priedas</w:t>
      </w:r>
    </w:p>
    <w:p w14:paraId="736FD24B" w14:textId="77777777" w:rsidR="00FF36A9" w:rsidRDefault="00FF36A9">
      <w:pPr>
        <w:widowControl w:val="0"/>
        <w:pBdr>
          <w:top w:val="nil"/>
          <w:left w:val="nil"/>
          <w:bottom w:val="nil"/>
          <w:right w:val="nil"/>
          <w:between w:val="nil"/>
        </w:pBdr>
        <w:tabs>
          <w:tab w:val="left" w:pos="567"/>
          <w:tab w:val="left" w:pos="851"/>
        </w:tabs>
        <w:jc w:val="center"/>
        <w:rPr>
          <w:b/>
          <w:bCs/>
          <w:caps/>
          <w:szCs w:val="24"/>
        </w:rPr>
      </w:pPr>
    </w:p>
    <w:p w14:paraId="34683A73" w14:textId="334BC2B2"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7C0AA98D" w14:textId="77777777" w:rsidR="00027B83" w:rsidRDefault="00027B83" w:rsidP="00477EA7">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3AD81D16" w:rsidR="00027B83" w:rsidRDefault="00EB5530">
            <w:pPr>
              <w:jc w:val="both"/>
              <w:rPr>
                <w:kern w:val="2"/>
                <w:szCs w:val="24"/>
              </w:rPr>
            </w:pPr>
            <w:r w:rsidRPr="00374167">
              <w:rPr>
                <w:kern w:val="2"/>
                <w:szCs w:val="24"/>
              </w:rPr>
              <w:t>Molekulinių ir kitų išvežamų tyrimų pirkimo – pardavimo sutarti</w:t>
            </w:r>
            <w:r w:rsidR="00FF36A9">
              <w:rPr>
                <w:kern w:val="2"/>
                <w:szCs w:val="24"/>
              </w:rPr>
              <w:t>es projektas</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tc>
          <w:tcPr>
            <w:tcW w:w="2808" w:type="dxa"/>
            <w:vMerge w:val="restart"/>
          </w:tcPr>
          <w:p w14:paraId="79087AD5" w14:textId="77777777" w:rsidR="00027B83" w:rsidRDefault="00027B83">
            <w:pPr>
              <w:jc w:val="center"/>
              <w:rPr>
                <w:b/>
                <w:kern w:val="2"/>
                <w:szCs w:val="24"/>
              </w:rPr>
            </w:pPr>
          </w:p>
          <w:p w14:paraId="555D406D" w14:textId="77777777" w:rsidR="00027B83" w:rsidRDefault="00027B83">
            <w:pPr>
              <w:jc w:val="center"/>
              <w:rPr>
                <w:b/>
                <w:kern w:val="2"/>
                <w:szCs w:val="24"/>
              </w:rPr>
            </w:pPr>
          </w:p>
          <w:p w14:paraId="757D89F5" w14:textId="77777777" w:rsidR="00027B83" w:rsidRDefault="00027B83">
            <w:pPr>
              <w:jc w:val="center"/>
              <w:rPr>
                <w:b/>
                <w:kern w:val="2"/>
                <w:szCs w:val="24"/>
              </w:rPr>
            </w:pPr>
          </w:p>
          <w:p w14:paraId="6C227F93" w14:textId="77777777" w:rsidR="00027B83" w:rsidRDefault="00027B83">
            <w:pPr>
              <w:rPr>
                <w:b/>
                <w:kern w:val="2"/>
                <w:szCs w:val="24"/>
              </w:rPr>
            </w:pPr>
          </w:p>
          <w:p w14:paraId="0285291C" w14:textId="77777777" w:rsidR="00027B83" w:rsidRDefault="000B0897">
            <w:pPr>
              <w:rPr>
                <w:b/>
                <w:kern w:val="2"/>
                <w:szCs w:val="24"/>
              </w:rPr>
            </w:pPr>
            <w:r>
              <w:rPr>
                <w:b/>
                <w:kern w:val="2"/>
                <w:szCs w:val="24"/>
              </w:rPr>
              <w:t>1.1. Pirkėjas</w:t>
            </w:r>
          </w:p>
        </w:tc>
        <w:tc>
          <w:tcPr>
            <w:tcW w:w="3240" w:type="dxa"/>
          </w:tcPr>
          <w:p w14:paraId="4986D0A4" w14:textId="77777777" w:rsidR="00027B83" w:rsidRDefault="000B0897">
            <w:pPr>
              <w:rPr>
                <w:kern w:val="2"/>
                <w:szCs w:val="24"/>
              </w:rPr>
            </w:pPr>
            <w:r>
              <w:rPr>
                <w:kern w:val="2"/>
                <w:szCs w:val="24"/>
              </w:rPr>
              <w:t>1.1.1. Pavadinimas</w:t>
            </w:r>
          </w:p>
        </w:tc>
        <w:tc>
          <w:tcPr>
            <w:tcW w:w="3510" w:type="dxa"/>
          </w:tcPr>
          <w:p w14:paraId="53FF09A2" w14:textId="4FCAD813" w:rsidR="00027B83" w:rsidRDefault="00FD5A53" w:rsidP="00FD5A53">
            <w:pPr>
              <w:rPr>
                <w:kern w:val="2"/>
                <w:szCs w:val="24"/>
              </w:rPr>
            </w:pPr>
            <w:r>
              <w:rPr>
                <w:kern w:val="2"/>
                <w:szCs w:val="24"/>
              </w:rPr>
              <w:t>VšĮ Vilniaus rajono poliklinika</w:t>
            </w:r>
          </w:p>
        </w:tc>
      </w:tr>
      <w:tr w:rsidR="00027B83" w14:paraId="46894EEE" w14:textId="77777777">
        <w:tc>
          <w:tcPr>
            <w:tcW w:w="2808" w:type="dxa"/>
            <w:vMerge/>
          </w:tcPr>
          <w:p w14:paraId="6E3E695C" w14:textId="77777777" w:rsidR="00027B83" w:rsidRDefault="00027B83">
            <w:pPr>
              <w:rPr>
                <w:kern w:val="2"/>
                <w:szCs w:val="24"/>
              </w:rPr>
            </w:pPr>
          </w:p>
        </w:tc>
        <w:tc>
          <w:tcPr>
            <w:tcW w:w="3240" w:type="dxa"/>
          </w:tcPr>
          <w:p w14:paraId="6B5CD43F" w14:textId="77777777" w:rsidR="00027B83" w:rsidRDefault="000B0897">
            <w:pPr>
              <w:rPr>
                <w:kern w:val="2"/>
                <w:szCs w:val="24"/>
              </w:rPr>
            </w:pPr>
            <w:r>
              <w:rPr>
                <w:kern w:val="2"/>
                <w:szCs w:val="24"/>
              </w:rPr>
              <w:t>1.1.2. Juridinio asmens kodas</w:t>
            </w:r>
          </w:p>
        </w:tc>
        <w:tc>
          <w:tcPr>
            <w:tcW w:w="3510" w:type="dxa"/>
          </w:tcPr>
          <w:p w14:paraId="63476F65" w14:textId="2B93E07F" w:rsidR="00027B83" w:rsidRDefault="00FD5A53" w:rsidP="00FD5A53">
            <w:pPr>
              <w:rPr>
                <w:kern w:val="2"/>
                <w:szCs w:val="24"/>
              </w:rPr>
            </w:pPr>
            <w:r w:rsidRPr="00427C1A">
              <w:rPr>
                <w:bCs/>
              </w:rPr>
              <w:t>124246958</w:t>
            </w:r>
          </w:p>
        </w:tc>
      </w:tr>
      <w:tr w:rsidR="00027B83" w14:paraId="356739C7" w14:textId="77777777">
        <w:tc>
          <w:tcPr>
            <w:tcW w:w="2808" w:type="dxa"/>
            <w:vMerge/>
          </w:tcPr>
          <w:p w14:paraId="1CA5E71D" w14:textId="77777777" w:rsidR="00027B83" w:rsidRDefault="00027B83">
            <w:pPr>
              <w:rPr>
                <w:kern w:val="2"/>
                <w:szCs w:val="24"/>
              </w:rPr>
            </w:pPr>
          </w:p>
        </w:tc>
        <w:tc>
          <w:tcPr>
            <w:tcW w:w="3240" w:type="dxa"/>
          </w:tcPr>
          <w:p w14:paraId="23A01788" w14:textId="77777777" w:rsidR="00027B83" w:rsidRDefault="000B0897">
            <w:pPr>
              <w:rPr>
                <w:kern w:val="2"/>
                <w:szCs w:val="24"/>
              </w:rPr>
            </w:pPr>
            <w:r>
              <w:rPr>
                <w:kern w:val="2"/>
                <w:szCs w:val="24"/>
              </w:rPr>
              <w:t>1.1.3. Adresas</w:t>
            </w:r>
          </w:p>
        </w:tc>
        <w:tc>
          <w:tcPr>
            <w:tcW w:w="3510" w:type="dxa"/>
          </w:tcPr>
          <w:p w14:paraId="4FB387A2" w14:textId="6C339717" w:rsidR="00027B83" w:rsidRDefault="00FD5A53" w:rsidP="00FD5A53">
            <w:pPr>
              <w:tabs>
                <w:tab w:val="left" w:pos="398"/>
              </w:tabs>
              <w:rPr>
                <w:kern w:val="2"/>
                <w:szCs w:val="24"/>
              </w:rPr>
            </w:pPr>
            <w:r w:rsidRPr="00427C1A">
              <w:rPr>
                <w:bCs/>
              </w:rPr>
              <w:t>Laisvės pr. 79, Vilnius</w:t>
            </w:r>
            <w:r>
              <w:rPr>
                <w:bCs/>
              </w:rPr>
              <w:t>, LT-06122</w:t>
            </w:r>
          </w:p>
        </w:tc>
      </w:tr>
      <w:tr w:rsidR="00027B83" w14:paraId="00E15A94" w14:textId="77777777">
        <w:tc>
          <w:tcPr>
            <w:tcW w:w="2808" w:type="dxa"/>
            <w:vMerge/>
          </w:tcPr>
          <w:p w14:paraId="54205EA9" w14:textId="77777777" w:rsidR="00027B83" w:rsidRDefault="00027B83">
            <w:pPr>
              <w:rPr>
                <w:kern w:val="2"/>
                <w:szCs w:val="24"/>
              </w:rPr>
            </w:pPr>
          </w:p>
        </w:tc>
        <w:tc>
          <w:tcPr>
            <w:tcW w:w="3240" w:type="dxa"/>
          </w:tcPr>
          <w:p w14:paraId="78DC4B4A" w14:textId="77777777" w:rsidR="00027B83" w:rsidRDefault="000B0897">
            <w:pPr>
              <w:rPr>
                <w:kern w:val="2"/>
                <w:szCs w:val="24"/>
              </w:rPr>
            </w:pPr>
            <w:r>
              <w:rPr>
                <w:kern w:val="2"/>
                <w:szCs w:val="24"/>
              </w:rPr>
              <w:t>1.1.4. PVM mokėtojo kodas</w:t>
            </w:r>
          </w:p>
        </w:tc>
        <w:tc>
          <w:tcPr>
            <w:tcW w:w="3510" w:type="dxa"/>
          </w:tcPr>
          <w:p w14:paraId="3641442E" w14:textId="77777777" w:rsidR="00027B83" w:rsidRDefault="00027B83">
            <w:pPr>
              <w:jc w:val="center"/>
              <w:rPr>
                <w:kern w:val="2"/>
                <w:szCs w:val="24"/>
              </w:rPr>
            </w:pPr>
          </w:p>
        </w:tc>
      </w:tr>
      <w:tr w:rsidR="00027B83" w14:paraId="164424F3" w14:textId="77777777">
        <w:tc>
          <w:tcPr>
            <w:tcW w:w="2808" w:type="dxa"/>
            <w:vMerge/>
          </w:tcPr>
          <w:p w14:paraId="605C8647" w14:textId="77777777" w:rsidR="00027B83" w:rsidRDefault="00027B83">
            <w:pPr>
              <w:rPr>
                <w:kern w:val="2"/>
                <w:szCs w:val="24"/>
              </w:rPr>
            </w:pPr>
          </w:p>
        </w:tc>
        <w:tc>
          <w:tcPr>
            <w:tcW w:w="3240" w:type="dxa"/>
          </w:tcPr>
          <w:p w14:paraId="58983992" w14:textId="77777777" w:rsidR="00027B83" w:rsidRDefault="000B0897">
            <w:pPr>
              <w:rPr>
                <w:kern w:val="2"/>
                <w:szCs w:val="24"/>
              </w:rPr>
            </w:pPr>
            <w:r>
              <w:rPr>
                <w:kern w:val="2"/>
                <w:szCs w:val="24"/>
              </w:rPr>
              <w:t>1.1.5. Atsiskaitomoji sąskaita</w:t>
            </w:r>
          </w:p>
        </w:tc>
        <w:tc>
          <w:tcPr>
            <w:tcW w:w="3510" w:type="dxa"/>
          </w:tcPr>
          <w:p w14:paraId="62E56AEE" w14:textId="0DD50C41" w:rsidR="00027B83" w:rsidRDefault="00FD5A53" w:rsidP="00FD5A53">
            <w:pPr>
              <w:rPr>
                <w:kern w:val="2"/>
                <w:szCs w:val="24"/>
              </w:rPr>
            </w:pPr>
            <w:r w:rsidRPr="00427C1A">
              <w:rPr>
                <w:bCs/>
              </w:rPr>
              <w:t>LT284010042400073885</w:t>
            </w:r>
          </w:p>
        </w:tc>
      </w:tr>
      <w:tr w:rsidR="00027B83" w14:paraId="6B7E848E" w14:textId="77777777">
        <w:tc>
          <w:tcPr>
            <w:tcW w:w="2808" w:type="dxa"/>
            <w:vMerge/>
          </w:tcPr>
          <w:p w14:paraId="4F4A34C0" w14:textId="77777777" w:rsidR="00027B83" w:rsidRDefault="00027B83">
            <w:pPr>
              <w:rPr>
                <w:kern w:val="2"/>
                <w:szCs w:val="24"/>
              </w:rPr>
            </w:pPr>
          </w:p>
        </w:tc>
        <w:tc>
          <w:tcPr>
            <w:tcW w:w="3240" w:type="dxa"/>
          </w:tcPr>
          <w:p w14:paraId="6CD6859C" w14:textId="77777777" w:rsidR="00027B83" w:rsidRDefault="000B0897">
            <w:pPr>
              <w:rPr>
                <w:kern w:val="2"/>
                <w:szCs w:val="24"/>
              </w:rPr>
            </w:pPr>
            <w:r>
              <w:rPr>
                <w:kern w:val="2"/>
                <w:szCs w:val="24"/>
              </w:rPr>
              <w:t>1.1.6. Bankas, banko kodas</w:t>
            </w:r>
          </w:p>
        </w:tc>
        <w:tc>
          <w:tcPr>
            <w:tcW w:w="3510" w:type="dxa"/>
          </w:tcPr>
          <w:p w14:paraId="7CD0A608" w14:textId="4C436F0B" w:rsidR="00027B83" w:rsidRDefault="00FD5A53" w:rsidP="00FD5A53">
            <w:pPr>
              <w:rPr>
                <w:kern w:val="2"/>
                <w:szCs w:val="24"/>
              </w:rPr>
            </w:pPr>
            <w:r w:rsidRPr="00427C1A">
              <w:rPr>
                <w:bCs/>
              </w:rPr>
              <w:t>Luminor Bank AB</w:t>
            </w:r>
            <w:r>
              <w:rPr>
                <w:bCs/>
              </w:rPr>
              <w:t xml:space="preserve">, </w:t>
            </w:r>
            <w:r w:rsidRPr="00427C1A">
              <w:rPr>
                <w:bCs/>
              </w:rPr>
              <w:t>40100</w:t>
            </w:r>
          </w:p>
        </w:tc>
      </w:tr>
      <w:tr w:rsidR="00027B83" w14:paraId="3C8A477F" w14:textId="77777777">
        <w:tc>
          <w:tcPr>
            <w:tcW w:w="2808" w:type="dxa"/>
            <w:vMerge/>
          </w:tcPr>
          <w:p w14:paraId="6FB01AF8" w14:textId="77777777" w:rsidR="00027B83" w:rsidRDefault="00027B83">
            <w:pPr>
              <w:rPr>
                <w:kern w:val="2"/>
                <w:szCs w:val="24"/>
              </w:rPr>
            </w:pPr>
          </w:p>
        </w:tc>
        <w:tc>
          <w:tcPr>
            <w:tcW w:w="3240" w:type="dxa"/>
          </w:tcPr>
          <w:p w14:paraId="52077EC6" w14:textId="77777777" w:rsidR="00027B83" w:rsidRDefault="000B0897">
            <w:pPr>
              <w:rPr>
                <w:kern w:val="2"/>
                <w:szCs w:val="24"/>
              </w:rPr>
            </w:pPr>
            <w:r>
              <w:rPr>
                <w:kern w:val="2"/>
                <w:szCs w:val="24"/>
              </w:rPr>
              <w:t>1.1.7. Telefonas</w:t>
            </w:r>
          </w:p>
        </w:tc>
        <w:tc>
          <w:tcPr>
            <w:tcW w:w="3510" w:type="dxa"/>
          </w:tcPr>
          <w:p w14:paraId="04975451" w14:textId="7CECC7D8" w:rsidR="00027B83" w:rsidRDefault="00FD5A53" w:rsidP="00FD5A53">
            <w:pPr>
              <w:rPr>
                <w:kern w:val="2"/>
                <w:szCs w:val="24"/>
              </w:rPr>
            </w:pPr>
            <w:r>
              <w:rPr>
                <w:bCs/>
              </w:rPr>
              <w:t xml:space="preserve">(8 5) </w:t>
            </w:r>
            <w:r w:rsidRPr="00427C1A">
              <w:rPr>
                <w:bCs/>
              </w:rPr>
              <w:t>247</w:t>
            </w:r>
            <w:r>
              <w:rPr>
                <w:bCs/>
              </w:rPr>
              <w:t xml:space="preserve"> </w:t>
            </w:r>
            <w:r w:rsidRPr="00427C1A">
              <w:rPr>
                <w:bCs/>
              </w:rPr>
              <w:t>0088</w:t>
            </w:r>
          </w:p>
        </w:tc>
      </w:tr>
      <w:tr w:rsidR="00027B83" w14:paraId="7B8191B7" w14:textId="77777777">
        <w:tc>
          <w:tcPr>
            <w:tcW w:w="2808" w:type="dxa"/>
            <w:vMerge/>
          </w:tcPr>
          <w:p w14:paraId="1FE5A316" w14:textId="77777777" w:rsidR="00027B83" w:rsidRDefault="00027B83">
            <w:pPr>
              <w:rPr>
                <w:kern w:val="2"/>
                <w:szCs w:val="24"/>
              </w:rPr>
            </w:pPr>
          </w:p>
        </w:tc>
        <w:tc>
          <w:tcPr>
            <w:tcW w:w="3240" w:type="dxa"/>
          </w:tcPr>
          <w:p w14:paraId="47AE5590" w14:textId="77777777" w:rsidR="00027B83" w:rsidRDefault="000B0897">
            <w:pPr>
              <w:rPr>
                <w:kern w:val="2"/>
                <w:szCs w:val="24"/>
              </w:rPr>
            </w:pPr>
            <w:r>
              <w:rPr>
                <w:kern w:val="2"/>
                <w:szCs w:val="24"/>
              </w:rPr>
              <w:t>1.1.8. El. paštas</w:t>
            </w:r>
          </w:p>
        </w:tc>
        <w:tc>
          <w:tcPr>
            <w:tcW w:w="3510" w:type="dxa"/>
          </w:tcPr>
          <w:p w14:paraId="06155599" w14:textId="3FF82437" w:rsidR="00027B83" w:rsidRDefault="00FD5A53" w:rsidP="00FD5A53">
            <w:pPr>
              <w:rPr>
                <w:kern w:val="2"/>
                <w:szCs w:val="24"/>
              </w:rPr>
            </w:pPr>
            <w:r>
              <w:rPr>
                <w:kern w:val="2"/>
                <w:szCs w:val="24"/>
              </w:rPr>
              <w:t>vrp@vrp.lt</w:t>
            </w:r>
          </w:p>
        </w:tc>
      </w:tr>
      <w:tr w:rsidR="00027B83" w14:paraId="1959C3F5" w14:textId="77777777">
        <w:tc>
          <w:tcPr>
            <w:tcW w:w="2808" w:type="dxa"/>
            <w:vMerge/>
          </w:tcPr>
          <w:p w14:paraId="34C01018" w14:textId="77777777" w:rsidR="00027B83" w:rsidRDefault="00027B83">
            <w:pPr>
              <w:rPr>
                <w:kern w:val="2"/>
                <w:szCs w:val="24"/>
              </w:rPr>
            </w:pPr>
          </w:p>
        </w:tc>
        <w:tc>
          <w:tcPr>
            <w:tcW w:w="3240" w:type="dxa"/>
          </w:tcPr>
          <w:p w14:paraId="473630E0" w14:textId="77777777" w:rsidR="00027B83" w:rsidRDefault="000B0897">
            <w:pPr>
              <w:rPr>
                <w:kern w:val="2"/>
                <w:szCs w:val="24"/>
              </w:rPr>
            </w:pPr>
            <w:r>
              <w:rPr>
                <w:kern w:val="2"/>
                <w:szCs w:val="24"/>
              </w:rPr>
              <w:t>1.1.9. Šalies atstovas</w:t>
            </w:r>
          </w:p>
        </w:tc>
        <w:tc>
          <w:tcPr>
            <w:tcW w:w="3510" w:type="dxa"/>
          </w:tcPr>
          <w:p w14:paraId="04FDD825" w14:textId="4F94FC6A" w:rsidR="00027B83" w:rsidRDefault="00FD5A53" w:rsidP="00FD5A53">
            <w:pPr>
              <w:rPr>
                <w:kern w:val="2"/>
                <w:szCs w:val="24"/>
              </w:rPr>
            </w:pPr>
            <w:r>
              <w:rPr>
                <w:kern w:val="2"/>
                <w:szCs w:val="24"/>
              </w:rPr>
              <w:t>Direktorius Evaldas Navickas</w:t>
            </w: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6ACB0087" w:rsidR="00027B83" w:rsidRDefault="00FD5A53" w:rsidP="00FD5A53">
            <w:pPr>
              <w:tabs>
                <w:tab w:val="left" w:pos="355"/>
              </w:tabs>
              <w:rPr>
                <w:kern w:val="2"/>
                <w:szCs w:val="24"/>
              </w:rPr>
            </w:pPr>
            <w:r>
              <w:rPr>
                <w:kern w:val="2"/>
                <w:szCs w:val="24"/>
              </w:rPr>
              <w:t>Įstaigos įstatai</w:t>
            </w: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3E3805B9" w14:textId="77777777" w:rsidR="00027B83" w:rsidRDefault="000B0897">
            <w:pPr>
              <w:rPr>
                <w:b/>
                <w:kern w:val="2"/>
                <w:szCs w:val="24"/>
              </w:rPr>
            </w:pPr>
            <w:r>
              <w:rPr>
                <w:b/>
                <w:kern w:val="2"/>
                <w:szCs w:val="24"/>
              </w:rPr>
              <w:t>1.2. Tiekėjas</w:t>
            </w:r>
          </w:p>
          <w:p w14:paraId="0640591C" w14:textId="77777777" w:rsidR="00027B83" w:rsidRDefault="000B0897">
            <w:pPr>
              <w:rPr>
                <w:color w:val="4472C4"/>
                <w:kern w:val="2"/>
                <w:szCs w:val="24"/>
              </w:rPr>
            </w:pPr>
            <w:r>
              <w:rPr>
                <w:color w:val="4472C4"/>
                <w:kern w:val="2"/>
                <w:szCs w:val="24"/>
              </w:rPr>
              <w:t>(jei Tiekėjas yra fizinis asmuo, skiltys atitinkamai pakoreguojamos.</w:t>
            </w:r>
          </w:p>
          <w:p w14:paraId="6DA744E9"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450B9242" w14:textId="77777777" w:rsidR="00027B83" w:rsidRDefault="00027B83">
            <w:pPr>
              <w:rPr>
                <w:b/>
                <w:kern w:val="2"/>
                <w:szCs w:val="24"/>
              </w:rPr>
            </w:pP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77777777" w:rsidR="00027B83" w:rsidRDefault="00027B83">
            <w:pPr>
              <w:jc w:val="center"/>
              <w:rPr>
                <w:kern w:val="2"/>
                <w:szCs w:val="24"/>
              </w:rPr>
            </w:pP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77777777" w:rsidR="00027B83" w:rsidRDefault="00027B83">
            <w:pPr>
              <w:jc w:val="center"/>
              <w:rPr>
                <w:kern w:val="2"/>
                <w:szCs w:val="24"/>
              </w:rPr>
            </w:pP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77777777" w:rsidR="00027B83" w:rsidRDefault="00027B83">
            <w:pPr>
              <w:jc w:val="center"/>
              <w:rPr>
                <w:kern w:val="2"/>
                <w:szCs w:val="24"/>
              </w:rPr>
            </w:pP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77777777" w:rsidR="00027B83" w:rsidRDefault="00027B83">
            <w:pPr>
              <w:jc w:val="center"/>
              <w:rPr>
                <w:kern w:val="2"/>
                <w:szCs w:val="24"/>
              </w:rPr>
            </w:pP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77777777" w:rsidR="00027B83" w:rsidRDefault="00027B83">
            <w:pPr>
              <w:jc w:val="center"/>
              <w:rPr>
                <w:kern w:val="2"/>
                <w:szCs w:val="24"/>
              </w:rPr>
            </w:pP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7777777" w:rsidR="00027B83" w:rsidRDefault="00027B83">
            <w:pPr>
              <w:jc w:val="center"/>
              <w:rPr>
                <w:kern w:val="2"/>
                <w:szCs w:val="24"/>
              </w:rPr>
            </w:pP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77777777" w:rsidR="00027B83" w:rsidRDefault="00027B83">
            <w:pPr>
              <w:jc w:val="center"/>
              <w:rPr>
                <w:kern w:val="2"/>
                <w:szCs w:val="24"/>
              </w:rPr>
            </w:pP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7777777" w:rsidR="00027B83" w:rsidRDefault="00027B83">
            <w:pPr>
              <w:jc w:val="center"/>
              <w:rPr>
                <w:kern w:val="2"/>
                <w:szCs w:val="24"/>
              </w:rPr>
            </w:pP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77777777" w:rsidR="00027B83" w:rsidRDefault="000B0897">
            <w:pPr>
              <w:rPr>
                <w:kern w:val="2"/>
                <w:szCs w:val="24"/>
              </w:rPr>
            </w:pPr>
            <w:r>
              <w:rPr>
                <w:kern w:val="2"/>
                <w:szCs w:val="24"/>
              </w:rPr>
              <w:t>1.2.9. Šalies atstovas</w:t>
            </w:r>
          </w:p>
        </w:tc>
        <w:tc>
          <w:tcPr>
            <w:tcW w:w="3510" w:type="dxa"/>
          </w:tcPr>
          <w:p w14:paraId="6AA5701A" w14:textId="77777777" w:rsidR="00027B83" w:rsidRDefault="00027B83">
            <w:pPr>
              <w:jc w:val="center"/>
              <w:rPr>
                <w:kern w:val="2"/>
                <w:szCs w:val="24"/>
              </w:rPr>
            </w:pP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1B9E3F9E" w:rsidR="00027B83" w:rsidRDefault="00027B83">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A73C06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420CAB0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67525DCE" w14:textId="517D2934" w:rsidR="00EB5530" w:rsidRPr="00EB5530" w:rsidRDefault="000B0897" w:rsidP="00273D38">
            <w:pPr>
              <w:jc w:val="both"/>
              <w:rPr>
                <w:color w:val="000000"/>
                <w:kern w:val="2"/>
                <w:szCs w:val="24"/>
              </w:rPr>
            </w:pPr>
            <w:r>
              <w:rPr>
                <w:kern w:val="2"/>
                <w:szCs w:val="24"/>
              </w:rPr>
              <w:t xml:space="preserve">Tiekėjas įsipareigoja Sutartyje numatytomis sąlygomis suteikti Pirkėjui </w:t>
            </w:r>
            <w:r w:rsidRPr="00EB5530">
              <w:rPr>
                <w:kern w:val="2"/>
                <w:szCs w:val="24"/>
              </w:rPr>
              <w:t>Paslaugas</w:t>
            </w:r>
            <w:r w:rsidR="00EB5530">
              <w:rPr>
                <w:kern w:val="2"/>
                <w:szCs w:val="24"/>
              </w:rPr>
              <w:t xml:space="preserve">: </w:t>
            </w:r>
            <w:r w:rsidRPr="00EB5530">
              <w:rPr>
                <w:kern w:val="2"/>
                <w:szCs w:val="24"/>
              </w:rPr>
              <w:t xml:space="preserve"> </w:t>
            </w:r>
            <w:r w:rsidR="00EB5530" w:rsidRPr="00EB5530">
              <w:rPr>
                <w:color w:val="000000" w:themeColor="text1"/>
                <w:kern w:val="2"/>
                <w:szCs w:val="24"/>
              </w:rPr>
              <w:t>išvežamuosius tyrimus</w:t>
            </w:r>
            <w:r w:rsidR="00477EA7">
              <w:rPr>
                <w:color w:val="000000" w:themeColor="text1"/>
                <w:kern w:val="2"/>
                <w:szCs w:val="24"/>
              </w:rPr>
              <w:t xml:space="preserve"> </w:t>
            </w:r>
            <w:r w:rsidR="00477EA7" w:rsidRPr="00477EA7">
              <w:rPr>
                <w:i/>
                <w:iCs/>
                <w:color w:val="0070C0"/>
                <w:kern w:val="2"/>
                <w:szCs w:val="24"/>
              </w:rPr>
              <w:t>(pasirenkama pagal pirkimo dalį)</w:t>
            </w:r>
            <w:r w:rsidR="00EB5530" w:rsidRPr="00477EA7">
              <w:rPr>
                <w:i/>
                <w:iCs/>
                <w:color w:val="0070C0"/>
                <w:kern w:val="2"/>
                <w:szCs w:val="24"/>
              </w:rPr>
              <w:t>,</w:t>
            </w:r>
            <w:r w:rsidR="00EB5530" w:rsidRPr="00477EA7">
              <w:rPr>
                <w:color w:val="0070C0"/>
                <w:kern w:val="2"/>
                <w:szCs w:val="24"/>
              </w:rPr>
              <w:t xml:space="preserve"> </w:t>
            </w:r>
            <w:r w:rsidR="00EB5530" w:rsidRPr="00EB5530">
              <w:rPr>
                <w:color w:val="000000" w:themeColor="text1"/>
                <w:kern w:val="2"/>
                <w:szCs w:val="24"/>
              </w:rPr>
              <w:t>nurodytus Sutarties 1 priede „Techninė</w:t>
            </w:r>
            <w:r w:rsidR="00477EA7">
              <w:rPr>
                <w:color w:val="000000" w:themeColor="text1"/>
                <w:kern w:val="2"/>
                <w:szCs w:val="24"/>
              </w:rPr>
              <w:t xml:space="preserve"> </w:t>
            </w:r>
            <w:r w:rsidR="00EB5530" w:rsidRPr="00EB5530">
              <w:rPr>
                <w:color w:val="000000" w:themeColor="text1"/>
                <w:kern w:val="2"/>
                <w:szCs w:val="24"/>
              </w:rPr>
              <w:t>specifikacija</w:t>
            </w:r>
            <w:r w:rsidR="00EB5530" w:rsidRPr="00EB5530" w:rsidDel="00E6495F">
              <w:rPr>
                <w:color w:val="000000"/>
                <w:kern w:val="2"/>
                <w:szCs w:val="24"/>
              </w:rPr>
              <w:t xml:space="preserve"> </w:t>
            </w:r>
            <w:r w:rsidR="00EB5530" w:rsidRPr="00EB5530">
              <w:rPr>
                <w:color w:val="000000"/>
                <w:kern w:val="2"/>
                <w:szCs w:val="24"/>
              </w:rPr>
              <w:t>(toliau – Paslaugos).</w:t>
            </w:r>
          </w:p>
          <w:p w14:paraId="35688497" w14:textId="77777777" w:rsidR="00EB5530" w:rsidRDefault="00EB5530">
            <w:pPr>
              <w:rPr>
                <w:color w:val="000000"/>
                <w:kern w:val="2"/>
                <w:szCs w:val="24"/>
              </w:rPr>
            </w:pPr>
          </w:p>
          <w:p w14:paraId="50346E21" w14:textId="10B11017" w:rsidR="00EB5530" w:rsidRPr="00477EA7" w:rsidRDefault="00EB5530">
            <w:pPr>
              <w:rPr>
                <w:i/>
                <w:iCs/>
                <w:color w:val="0070C0"/>
                <w:kern w:val="2"/>
                <w:szCs w:val="24"/>
              </w:rPr>
            </w:pPr>
            <w:r w:rsidRPr="006A2287">
              <w:rPr>
                <w:i/>
                <w:iCs/>
                <w:color w:val="0070C0"/>
                <w:kern w:val="2"/>
                <w:szCs w:val="24"/>
              </w:rPr>
              <w:lastRenderedPageBreak/>
              <w:t>Pasirinkti:</w:t>
            </w:r>
          </w:p>
          <w:p w14:paraId="542E7ECF" w14:textId="77777777" w:rsidR="00EB5530" w:rsidRDefault="00EB5530">
            <w:pPr>
              <w:rPr>
                <w:color w:val="000000"/>
                <w:kern w:val="2"/>
                <w:szCs w:val="24"/>
              </w:rPr>
            </w:pPr>
          </w:p>
          <w:p w14:paraId="6BECB34D" w14:textId="21E6AA77" w:rsidR="00EB5530" w:rsidRDefault="00EB5530" w:rsidP="006A2287">
            <w:pPr>
              <w:jc w:val="both"/>
              <w:rPr>
                <w:color w:val="000000"/>
                <w:kern w:val="2"/>
                <w:szCs w:val="24"/>
              </w:rPr>
            </w:pPr>
            <w:r w:rsidRPr="006A2287">
              <w:rPr>
                <w:i/>
                <w:iCs/>
                <w:color w:val="000000"/>
                <w:kern w:val="2"/>
                <w:szCs w:val="24"/>
              </w:rPr>
              <w:t>1 pirkimo dalis</w:t>
            </w:r>
            <w:r>
              <w:rPr>
                <w:color w:val="000000"/>
                <w:kern w:val="2"/>
                <w:szCs w:val="24"/>
              </w:rPr>
              <w:t xml:space="preserve"> </w:t>
            </w:r>
            <w:r w:rsidR="006A2287">
              <w:rPr>
                <w:color w:val="000000"/>
                <w:kern w:val="2"/>
                <w:szCs w:val="24"/>
              </w:rPr>
              <w:t>„</w:t>
            </w:r>
            <w:r>
              <w:rPr>
                <w:color w:val="000000"/>
                <w:kern w:val="2"/>
                <w:szCs w:val="24"/>
              </w:rPr>
              <w:t>Infekcinės serologijos ir imunologijos tyrimai</w:t>
            </w:r>
            <w:r w:rsidR="006A2287">
              <w:rPr>
                <w:color w:val="000000"/>
                <w:kern w:val="2"/>
                <w:szCs w:val="24"/>
              </w:rPr>
              <w:t>“</w:t>
            </w:r>
          </w:p>
          <w:p w14:paraId="4008280B" w14:textId="77777777" w:rsidR="00027A2D" w:rsidRDefault="00027A2D" w:rsidP="006A2287">
            <w:pPr>
              <w:jc w:val="both"/>
              <w:rPr>
                <w:i/>
                <w:iCs/>
                <w:color w:val="0070C0"/>
                <w:kern w:val="2"/>
                <w:szCs w:val="24"/>
              </w:rPr>
            </w:pPr>
          </w:p>
          <w:p w14:paraId="40542DAA" w14:textId="18A9AABF" w:rsidR="00027A2D" w:rsidRPr="00027A2D" w:rsidRDefault="00027A2D" w:rsidP="006A2287">
            <w:pPr>
              <w:jc w:val="both"/>
              <w:rPr>
                <w:i/>
                <w:iCs/>
                <w:color w:val="0070C0"/>
                <w:kern w:val="2"/>
                <w:szCs w:val="24"/>
              </w:rPr>
            </w:pPr>
            <w:r w:rsidRPr="00027A2D">
              <w:rPr>
                <w:i/>
                <w:iCs/>
                <w:color w:val="0070C0"/>
                <w:kern w:val="2"/>
                <w:szCs w:val="24"/>
              </w:rPr>
              <w:t>arba</w:t>
            </w:r>
          </w:p>
          <w:p w14:paraId="7B21B8BB" w14:textId="77777777" w:rsidR="00EB5530" w:rsidRDefault="00EB5530" w:rsidP="006A2287">
            <w:pPr>
              <w:jc w:val="both"/>
              <w:rPr>
                <w:color w:val="000000"/>
                <w:kern w:val="2"/>
                <w:szCs w:val="24"/>
              </w:rPr>
            </w:pPr>
          </w:p>
          <w:p w14:paraId="5232B794" w14:textId="47642108" w:rsidR="003A21D4" w:rsidRDefault="00EB5530" w:rsidP="006A2287">
            <w:pPr>
              <w:jc w:val="both"/>
              <w:rPr>
                <w:color w:val="000000"/>
                <w:kern w:val="2"/>
                <w:szCs w:val="24"/>
              </w:rPr>
            </w:pPr>
            <w:r w:rsidRPr="006A2287">
              <w:rPr>
                <w:i/>
                <w:iCs/>
                <w:color w:val="000000"/>
                <w:kern w:val="2"/>
                <w:szCs w:val="24"/>
              </w:rPr>
              <w:t>2 pirkimo dalis</w:t>
            </w:r>
            <w:r>
              <w:rPr>
                <w:color w:val="000000"/>
                <w:kern w:val="2"/>
                <w:szCs w:val="24"/>
              </w:rPr>
              <w:t xml:space="preserve"> „Molekulin</w:t>
            </w:r>
            <w:r w:rsidR="006712AA">
              <w:rPr>
                <w:color w:val="000000"/>
                <w:kern w:val="2"/>
                <w:szCs w:val="24"/>
              </w:rPr>
              <w:t>iai</w:t>
            </w:r>
            <w:r>
              <w:rPr>
                <w:color w:val="000000"/>
                <w:kern w:val="2"/>
                <w:szCs w:val="24"/>
              </w:rPr>
              <w:t>, infekcinės serologijos, imunocheminiai ir biocheminiai tyrimai</w:t>
            </w:r>
            <w:r w:rsidR="005367E0">
              <w:rPr>
                <w:color w:val="000000"/>
                <w:kern w:val="2"/>
                <w:szCs w:val="24"/>
              </w:rPr>
              <w:t>“.</w:t>
            </w:r>
          </w:p>
          <w:p w14:paraId="76DF7D00" w14:textId="77777777" w:rsidR="006A2287" w:rsidRDefault="006A2287" w:rsidP="006A2287">
            <w:pPr>
              <w:jc w:val="both"/>
              <w:rPr>
                <w:color w:val="000000"/>
                <w:kern w:val="2"/>
                <w:szCs w:val="24"/>
              </w:rPr>
            </w:pPr>
          </w:p>
          <w:p w14:paraId="27730B38" w14:textId="011E50E0" w:rsidR="00027B83" w:rsidRDefault="000B0897" w:rsidP="00477EA7">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Pr="00027A2D">
              <w:rPr>
                <w:color w:val="000000"/>
                <w:kern w:val="2"/>
                <w:szCs w:val="24"/>
                <w:highlight w:val="yellow"/>
              </w:rPr>
              <w:t>[</w:t>
            </w:r>
            <w:r w:rsidR="00477EA7" w:rsidRPr="00027A2D">
              <w:rPr>
                <w:color w:val="000000"/>
                <w:kern w:val="2"/>
                <w:szCs w:val="24"/>
                <w:highlight w:val="yellow"/>
              </w:rPr>
              <w:t>1</w:t>
            </w:r>
            <w:r w:rsidRPr="00027A2D">
              <w:rPr>
                <w:color w:val="000000"/>
                <w:kern w:val="2"/>
                <w:szCs w:val="24"/>
                <w:highlight w:val="yellow"/>
              </w:rPr>
              <w:t>]</w:t>
            </w:r>
            <w:r>
              <w:rPr>
                <w:color w:val="000000"/>
                <w:kern w:val="2"/>
                <w:szCs w:val="24"/>
              </w:rPr>
              <w:t xml:space="preserve"> „Techninė specifikacija“ (toliau – Techninė specifikacija)</w:t>
            </w:r>
            <w:r w:rsidR="00C4142C">
              <w:rPr>
                <w:color w:val="000000"/>
                <w:kern w:val="2"/>
                <w:szCs w:val="24"/>
              </w:rPr>
              <w:t>.</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67D99209" w14:textId="77777777" w:rsidR="00027B83" w:rsidRDefault="00027B83">
            <w:pPr>
              <w:rPr>
                <w:kern w:val="2"/>
                <w:szCs w:val="24"/>
              </w:rPr>
            </w:pP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7DE303E" w14:textId="77777777" w:rsidR="00027B83" w:rsidRDefault="000B0897">
            <w:pPr>
              <w:rPr>
                <w:kern w:val="2"/>
                <w:szCs w:val="24"/>
              </w:rPr>
            </w:pPr>
            <w:r>
              <w:rPr>
                <w:kern w:val="2"/>
                <w:szCs w:val="24"/>
              </w:rPr>
              <w:t>Netaikoma</w:t>
            </w:r>
          </w:p>
          <w:p w14:paraId="41ED6801" w14:textId="77777777" w:rsidR="00027B83" w:rsidRDefault="00027B83">
            <w:pPr>
              <w:rPr>
                <w:kern w:val="2"/>
                <w:szCs w:val="24"/>
              </w:rPr>
            </w:pPr>
          </w:p>
          <w:p w14:paraId="12762990" w14:textId="3C1D01D3" w:rsidR="00027B83" w:rsidRDefault="00027B83">
            <w:pPr>
              <w:rPr>
                <w:kern w:val="2"/>
                <w:szCs w:val="24"/>
              </w:rPr>
            </w:pP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4FB278C6" w14:textId="77777777">
        <w:trPr>
          <w:trHeight w:val="300"/>
        </w:trPr>
        <w:tc>
          <w:tcPr>
            <w:tcW w:w="3094" w:type="dxa"/>
            <w:gridSpan w:val="2"/>
          </w:tcPr>
          <w:p w14:paraId="44FCD107"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31EBD75B" w14:textId="462550D3" w:rsidR="00027B83" w:rsidRPr="003A21D4" w:rsidRDefault="000B0897" w:rsidP="00917C06">
            <w:pPr>
              <w:jc w:val="both"/>
              <w:rPr>
                <w:kern w:val="2"/>
                <w:szCs w:val="24"/>
              </w:rPr>
            </w:pPr>
            <w:r w:rsidRPr="003A21D4">
              <w:rPr>
                <w:kern w:val="2"/>
                <w:szCs w:val="24"/>
              </w:rPr>
              <w:t xml:space="preserve">Tiekėjas įsipareigoja </w:t>
            </w:r>
            <w:r w:rsidRPr="003A21D4">
              <w:rPr>
                <w:szCs w:val="24"/>
              </w:rPr>
              <w:t>suteikti Paslaugas</w:t>
            </w:r>
            <w:r w:rsidRPr="003A21D4">
              <w:rPr>
                <w:kern w:val="2"/>
                <w:szCs w:val="24"/>
              </w:rPr>
              <w:t xml:space="preserve"> Techninėje specifikacijoje </w:t>
            </w:r>
            <w:r w:rsidRPr="003A21D4">
              <w:rPr>
                <w:szCs w:val="24"/>
              </w:rPr>
              <w:t>nurodyt</w:t>
            </w:r>
            <w:r w:rsidR="00917C06" w:rsidRPr="003A21D4">
              <w:rPr>
                <w:szCs w:val="24"/>
              </w:rPr>
              <w:t xml:space="preserve">ais </w:t>
            </w:r>
            <w:r w:rsidRPr="003A21D4">
              <w:rPr>
                <w:kern w:val="2"/>
                <w:szCs w:val="24"/>
              </w:rPr>
              <w:t>terminais ir sąlygomis.</w:t>
            </w:r>
          </w:p>
          <w:p w14:paraId="7074E643" w14:textId="209A7D8E" w:rsidR="00027B83" w:rsidRDefault="00027B83" w:rsidP="00477EA7">
            <w:pPr>
              <w:jc w:val="both"/>
              <w:rPr>
                <w:kern w:val="2"/>
                <w:szCs w:val="24"/>
              </w:rPr>
            </w:pP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0750ECCF" w14:textId="77777777" w:rsidR="007A75C6" w:rsidRDefault="007A75C6" w:rsidP="007A75C6">
            <w:pPr>
              <w:jc w:val="both"/>
              <w:rPr>
                <w:kern w:val="2"/>
                <w:szCs w:val="24"/>
              </w:rPr>
            </w:pPr>
            <w:r>
              <w:rPr>
                <w:kern w:val="2"/>
                <w:szCs w:val="24"/>
              </w:rPr>
              <w:t>Netaikoma</w:t>
            </w:r>
          </w:p>
          <w:p w14:paraId="6DCF4A22" w14:textId="016B5D24" w:rsidR="007A75C6" w:rsidRDefault="007A75C6" w:rsidP="007A75C6">
            <w:pPr>
              <w:rPr>
                <w:szCs w:val="24"/>
              </w:rPr>
            </w:pP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02B9F0A4" w14:textId="77777777" w:rsidR="00027B83" w:rsidRDefault="000B0897">
            <w:pPr>
              <w:rPr>
                <w:szCs w:val="24"/>
              </w:rPr>
            </w:pPr>
            <w:r>
              <w:rPr>
                <w:szCs w:val="24"/>
              </w:rPr>
              <w:t>Netaikoma</w:t>
            </w:r>
          </w:p>
          <w:p w14:paraId="6999F560" w14:textId="2F2FC12C" w:rsidR="00BE7A7E" w:rsidRDefault="006E2B45">
            <w:pPr>
              <w:rPr>
                <w:kern w:val="2"/>
                <w:szCs w:val="24"/>
              </w:rPr>
            </w:pPr>
            <w:r>
              <w:rPr>
                <w:i/>
                <w:iCs/>
                <w:color w:val="0070C0"/>
                <w:kern w:val="2"/>
                <w:szCs w:val="24"/>
              </w:rPr>
              <w:t xml:space="preserve">arba </w:t>
            </w:r>
            <w:r w:rsidR="00273D38">
              <w:rPr>
                <w:i/>
                <w:iCs/>
                <w:color w:val="0070C0"/>
                <w:kern w:val="2"/>
                <w:szCs w:val="24"/>
              </w:rPr>
              <w:t>p</w:t>
            </w:r>
            <w:r w:rsidR="005C6AD7" w:rsidRPr="005C6AD7">
              <w:rPr>
                <w:i/>
                <w:iCs/>
                <w:color w:val="0070C0"/>
                <w:kern w:val="2"/>
                <w:szCs w:val="24"/>
              </w:rPr>
              <w:t>asirinkti 2 pirkimo dalyje</w:t>
            </w:r>
            <w:r w:rsidR="005C6AD7">
              <w:rPr>
                <w:kern w:val="2"/>
                <w:szCs w:val="24"/>
              </w:rPr>
              <w:t xml:space="preserve">: </w:t>
            </w:r>
          </w:p>
          <w:p w14:paraId="15D80427" w14:textId="2F996157" w:rsidR="00BE7A7E" w:rsidRPr="007A1F06" w:rsidRDefault="00BE7A7E" w:rsidP="007A1F06">
            <w:pPr>
              <w:jc w:val="both"/>
              <w:rPr>
                <w:color w:val="000000" w:themeColor="text1"/>
                <w:kern w:val="2"/>
                <w:szCs w:val="24"/>
              </w:rPr>
            </w:pPr>
            <w:r w:rsidRPr="00F55617">
              <w:rPr>
                <w:kern w:val="2"/>
                <w:szCs w:val="24"/>
              </w:rPr>
              <w:t>Užsakymai dėl transportinių terpių ir tiriamosios medžiagos paėmimo priemonių</w:t>
            </w:r>
            <w:r w:rsidR="003A21D4" w:rsidRPr="00F55617">
              <w:rPr>
                <w:kern w:val="2"/>
                <w:szCs w:val="24"/>
              </w:rPr>
              <w:t xml:space="preserve"> </w:t>
            </w:r>
            <w:r w:rsidRPr="00273D38">
              <w:rPr>
                <w:color w:val="000000" w:themeColor="text1"/>
                <w:kern w:val="2"/>
                <w:szCs w:val="24"/>
              </w:rPr>
              <w:t xml:space="preserve">teikiami </w:t>
            </w:r>
            <w:r w:rsidR="00F55617" w:rsidRPr="00273D38">
              <w:rPr>
                <w:color w:val="000000" w:themeColor="text1"/>
                <w:kern w:val="2"/>
                <w:szCs w:val="24"/>
              </w:rPr>
              <w:t xml:space="preserve">Techninės specifikacijos </w:t>
            </w:r>
            <w:r w:rsidR="00273D38" w:rsidRPr="00273D38">
              <w:rPr>
                <w:color w:val="000000" w:themeColor="text1"/>
                <w:kern w:val="2"/>
                <w:szCs w:val="24"/>
              </w:rPr>
              <w:t>B</w:t>
            </w:r>
            <w:r w:rsidR="00F55617" w:rsidRPr="00273D38">
              <w:rPr>
                <w:color w:val="000000" w:themeColor="text1"/>
                <w:kern w:val="2"/>
                <w:szCs w:val="24"/>
              </w:rPr>
              <w:t>endrųjų reikalavimų 3.2 p</w:t>
            </w:r>
            <w:r w:rsidR="00273D38">
              <w:rPr>
                <w:color w:val="000000" w:themeColor="text1"/>
                <w:kern w:val="2"/>
                <w:szCs w:val="24"/>
              </w:rPr>
              <w:t>apunktyje</w:t>
            </w:r>
            <w:r w:rsidR="00F55617" w:rsidRPr="00273D38">
              <w:rPr>
                <w:color w:val="000000" w:themeColor="text1"/>
                <w:kern w:val="2"/>
                <w:szCs w:val="24"/>
              </w:rPr>
              <w:t xml:space="preserve"> nu</w:t>
            </w:r>
            <w:r w:rsidR="00273D38">
              <w:rPr>
                <w:color w:val="000000" w:themeColor="text1"/>
                <w:kern w:val="2"/>
                <w:szCs w:val="24"/>
              </w:rPr>
              <w:t>statyta</w:t>
            </w:r>
            <w:r w:rsidR="00F55617" w:rsidRPr="00273D38">
              <w:rPr>
                <w:color w:val="000000" w:themeColor="text1"/>
                <w:kern w:val="2"/>
                <w:szCs w:val="24"/>
              </w:rPr>
              <w:t xml:space="preserve"> tvarka.</w:t>
            </w:r>
          </w:p>
        </w:tc>
      </w:tr>
      <w:tr w:rsidR="00027B83" w14:paraId="63190814" w14:textId="77777777" w:rsidTr="00541225">
        <w:trPr>
          <w:trHeight w:val="996"/>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0DB58C9" w14:textId="77777777" w:rsidR="00027B83" w:rsidRDefault="000B0897">
            <w:pPr>
              <w:rPr>
                <w:kern w:val="2"/>
                <w:szCs w:val="24"/>
              </w:rPr>
            </w:pPr>
            <w:r>
              <w:rPr>
                <w:kern w:val="2"/>
                <w:szCs w:val="24"/>
              </w:rPr>
              <w:t>Netaikoma</w:t>
            </w:r>
          </w:p>
          <w:p w14:paraId="79E9BAE8" w14:textId="77777777" w:rsidR="00027B83" w:rsidRDefault="00027B83">
            <w:pPr>
              <w:rPr>
                <w:kern w:val="2"/>
                <w:szCs w:val="24"/>
              </w:rPr>
            </w:pPr>
          </w:p>
          <w:p w14:paraId="26E2BA7D" w14:textId="5AF1B0F6" w:rsidR="00027B83" w:rsidRDefault="00027B83">
            <w:pPr>
              <w:rPr>
                <w:szCs w:val="24"/>
              </w:rPr>
            </w:pP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6212A842" w14:textId="231866DE" w:rsidR="00541225" w:rsidRDefault="000B0897" w:rsidP="007A1F06">
            <w:pPr>
              <w:rPr>
                <w:kern w:val="2"/>
                <w:szCs w:val="24"/>
              </w:rPr>
            </w:pPr>
            <w:r>
              <w:rPr>
                <w:kern w:val="2"/>
                <w:szCs w:val="24"/>
              </w:rPr>
              <w:t xml:space="preserve">Turi būti pateikiami šie dokumentai: </w:t>
            </w:r>
          </w:p>
          <w:p w14:paraId="1A8510E6" w14:textId="668AAC8E" w:rsidR="00541225" w:rsidRPr="007A1F06" w:rsidRDefault="007A1F06" w:rsidP="007A1F06">
            <w:pPr>
              <w:pStyle w:val="Sraopastraipa"/>
              <w:tabs>
                <w:tab w:val="left" w:pos="286"/>
              </w:tabs>
              <w:ind w:left="52"/>
              <w:jc w:val="both"/>
              <w:rPr>
                <w:color w:val="000000" w:themeColor="text1"/>
                <w:kern w:val="2"/>
                <w:szCs w:val="24"/>
              </w:rPr>
            </w:pPr>
            <w:r>
              <w:rPr>
                <w:color w:val="000000" w:themeColor="text1"/>
                <w:kern w:val="2"/>
                <w:szCs w:val="24"/>
              </w:rPr>
              <w:t xml:space="preserve">4.5.1. </w:t>
            </w:r>
            <w:r w:rsidR="00541225" w:rsidRPr="007A1F06">
              <w:rPr>
                <w:color w:val="000000" w:themeColor="text1"/>
                <w:kern w:val="2"/>
                <w:szCs w:val="24"/>
              </w:rPr>
              <w:t xml:space="preserve">Suteikus Paslaugas, pateikiamas Paslaugų perdavimo-priėmimo aktas ir/ar Sąskaita (jeigu </w:t>
            </w:r>
            <w:r w:rsidR="00541225" w:rsidRPr="007A1F06">
              <w:rPr>
                <w:rFonts w:eastAsia="Arial"/>
                <w:color w:val="000000" w:themeColor="text1"/>
                <w:szCs w:val="24"/>
              </w:rPr>
              <w:t>Paslaugų perdavimo–priėmimo aktas neteikiamas, juo laikoma Sąskaita)</w:t>
            </w:r>
            <w:r>
              <w:rPr>
                <w:rFonts w:eastAsia="Arial"/>
                <w:color w:val="000000" w:themeColor="text1"/>
                <w:szCs w:val="24"/>
              </w:rPr>
              <w:t>.</w:t>
            </w:r>
          </w:p>
          <w:p w14:paraId="01292389" w14:textId="77777777" w:rsidR="00541225" w:rsidRDefault="00541225">
            <w:pPr>
              <w:rPr>
                <w:kern w:val="2"/>
                <w:szCs w:val="24"/>
              </w:rPr>
            </w:pPr>
          </w:p>
          <w:p w14:paraId="0CE28B9D" w14:textId="4AEB932C" w:rsidR="00027B83" w:rsidRDefault="000B0897" w:rsidP="007A1F06">
            <w:pPr>
              <w:jc w:val="both"/>
              <w:rPr>
                <w:szCs w:val="24"/>
              </w:rPr>
            </w:pPr>
            <w:r>
              <w:rPr>
                <w:kern w:val="2"/>
                <w:szCs w:val="24"/>
              </w:rPr>
              <w:t>Tiekėjui nepateikus nurodytų dokumentų, laikoma,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2"/>
          </w:tcPr>
          <w:p w14:paraId="2BBB54BE" w14:textId="77777777" w:rsidR="00027B83" w:rsidRDefault="00027B83">
            <w:pPr>
              <w:rPr>
                <w:kern w:val="2"/>
                <w:szCs w:val="24"/>
              </w:rPr>
            </w:pPr>
          </w:p>
          <w:p w14:paraId="4CAEB66B" w14:textId="77777777" w:rsidR="00027B83" w:rsidRDefault="000B0897">
            <w:pPr>
              <w:rPr>
                <w:kern w:val="2"/>
                <w:szCs w:val="24"/>
              </w:rPr>
            </w:pPr>
            <w:r>
              <w:rPr>
                <w:kern w:val="2"/>
                <w:szCs w:val="24"/>
              </w:rPr>
              <w:t>Fiksuoto įkainio kainodara</w:t>
            </w:r>
          </w:p>
          <w:p w14:paraId="1199C3A4" w14:textId="01E3E65C" w:rsidR="00027B83" w:rsidRDefault="00027B83">
            <w:pPr>
              <w:rPr>
                <w:color w:val="4472C4"/>
                <w:kern w:val="2"/>
                <w:szCs w:val="24"/>
              </w:rPr>
            </w:pPr>
          </w:p>
        </w:tc>
      </w:tr>
      <w:tr w:rsidR="00027B83" w14:paraId="7C6FAC1F" w14:textId="77777777" w:rsidTr="000D19D0">
        <w:trPr>
          <w:trHeight w:val="4952"/>
        </w:trPr>
        <w:tc>
          <w:tcPr>
            <w:tcW w:w="3094" w:type="dxa"/>
            <w:gridSpan w:val="2"/>
          </w:tcPr>
          <w:p w14:paraId="23592E8B" w14:textId="77777777" w:rsidR="00027B83" w:rsidRDefault="000B0897">
            <w:pPr>
              <w:rPr>
                <w:b/>
                <w:kern w:val="2"/>
                <w:szCs w:val="24"/>
              </w:rPr>
            </w:pPr>
            <w:r>
              <w:rPr>
                <w:b/>
                <w:kern w:val="2"/>
                <w:szCs w:val="24"/>
              </w:rPr>
              <w:lastRenderedPageBreak/>
              <w:t xml:space="preserve">5.2. Pradinės Sutarties vertė ir Sutarties kaina, kai taikoma </w:t>
            </w:r>
            <w:r>
              <w:rPr>
                <w:b/>
                <w:kern w:val="2"/>
                <w:szCs w:val="24"/>
                <w:u w:val="single"/>
              </w:rPr>
              <w:t>fiksuoto įkainio</w:t>
            </w:r>
            <w:r>
              <w:rPr>
                <w:b/>
                <w:kern w:val="2"/>
                <w:szCs w:val="24"/>
              </w:rPr>
              <w:t xml:space="preserve"> kainodara</w:t>
            </w:r>
          </w:p>
          <w:p w14:paraId="2F5B4D7C" w14:textId="77777777" w:rsidR="00027B83" w:rsidRDefault="00027B83">
            <w:pPr>
              <w:rPr>
                <w:b/>
                <w:kern w:val="2"/>
                <w:szCs w:val="24"/>
              </w:rPr>
            </w:pPr>
          </w:p>
          <w:p w14:paraId="5CB8505B" w14:textId="77777777" w:rsidR="00027B83" w:rsidRDefault="00027B83">
            <w:pPr>
              <w:rPr>
                <w:b/>
                <w:kern w:val="2"/>
                <w:szCs w:val="24"/>
              </w:rPr>
            </w:pPr>
          </w:p>
          <w:p w14:paraId="25EFA9BF" w14:textId="77777777" w:rsidR="00027B83" w:rsidRDefault="00027B83">
            <w:pPr>
              <w:rPr>
                <w:b/>
                <w:kern w:val="2"/>
                <w:szCs w:val="24"/>
              </w:rPr>
            </w:pPr>
          </w:p>
          <w:p w14:paraId="764FD36F" w14:textId="77777777" w:rsidR="00027B83" w:rsidRDefault="00027B83">
            <w:pPr>
              <w:rPr>
                <w:b/>
                <w:kern w:val="2"/>
                <w:szCs w:val="24"/>
              </w:rPr>
            </w:pPr>
          </w:p>
          <w:p w14:paraId="6F6F3B5D" w14:textId="77777777" w:rsidR="00027B83" w:rsidRDefault="00027B83">
            <w:pPr>
              <w:rPr>
                <w:b/>
                <w:kern w:val="2"/>
                <w:szCs w:val="24"/>
              </w:rPr>
            </w:pPr>
          </w:p>
          <w:p w14:paraId="19454A4F" w14:textId="77777777" w:rsidR="00027B83" w:rsidRDefault="00027B83">
            <w:pPr>
              <w:rPr>
                <w:b/>
                <w:kern w:val="2"/>
                <w:szCs w:val="24"/>
              </w:rPr>
            </w:pPr>
          </w:p>
          <w:p w14:paraId="1240855B" w14:textId="77777777" w:rsidR="00027B83" w:rsidRDefault="00027B83">
            <w:pPr>
              <w:rPr>
                <w:b/>
                <w:kern w:val="2"/>
                <w:szCs w:val="24"/>
              </w:rPr>
            </w:pPr>
          </w:p>
          <w:p w14:paraId="5048A091" w14:textId="77777777" w:rsidR="00027B83" w:rsidRDefault="00027B83">
            <w:pPr>
              <w:rPr>
                <w:b/>
                <w:kern w:val="2"/>
                <w:szCs w:val="24"/>
              </w:rPr>
            </w:pPr>
          </w:p>
          <w:p w14:paraId="0D44B079" w14:textId="77777777" w:rsidR="00027B83" w:rsidRDefault="00027B83">
            <w:pPr>
              <w:rPr>
                <w:b/>
                <w:kern w:val="2"/>
                <w:szCs w:val="24"/>
              </w:rPr>
            </w:pPr>
          </w:p>
          <w:p w14:paraId="1F32C49C" w14:textId="77777777" w:rsidR="00027B83" w:rsidRDefault="00027B83">
            <w:pPr>
              <w:rPr>
                <w:b/>
                <w:kern w:val="2"/>
                <w:szCs w:val="24"/>
              </w:rPr>
            </w:pPr>
          </w:p>
          <w:p w14:paraId="79AD666A" w14:textId="77777777" w:rsidR="00027B83" w:rsidRDefault="00027B83">
            <w:pPr>
              <w:rPr>
                <w:b/>
                <w:kern w:val="2"/>
                <w:szCs w:val="24"/>
              </w:rPr>
            </w:pPr>
          </w:p>
          <w:p w14:paraId="0C3EF73B" w14:textId="77777777" w:rsidR="00027B83" w:rsidRDefault="00027B83">
            <w:pPr>
              <w:rPr>
                <w:b/>
                <w:kern w:val="2"/>
                <w:szCs w:val="24"/>
              </w:rPr>
            </w:pPr>
          </w:p>
          <w:p w14:paraId="669F5CAF" w14:textId="77777777" w:rsidR="00027B83" w:rsidRDefault="00027B83">
            <w:pPr>
              <w:rPr>
                <w:b/>
                <w:kern w:val="2"/>
                <w:szCs w:val="24"/>
              </w:rPr>
            </w:pPr>
          </w:p>
          <w:p w14:paraId="0AB3A601" w14:textId="77777777" w:rsidR="00027B83" w:rsidRDefault="00027B83">
            <w:pPr>
              <w:rPr>
                <w:b/>
                <w:kern w:val="2"/>
                <w:szCs w:val="24"/>
              </w:rPr>
            </w:pPr>
          </w:p>
          <w:p w14:paraId="28F43494" w14:textId="77777777" w:rsidR="00027B83" w:rsidRDefault="00027B83">
            <w:pPr>
              <w:rPr>
                <w:b/>
                <w:kern w:val="2"/>
                <w:szCs w:val="24"/>
              </w:rPr>
            </w:pPr>
          </w:p>
          <w:p w14:paraId="3B91DECB" w14:textId="77777777" w:rsidR="00027B83" w:rsidRDefault="00027B83">
            <w:pPr>
              <w:rPr>
                <w:b/>
                <w:kern w:val="2"/>
                <w:szCs w:val="24"/>
              </w:rPr>
            </w:pPr>
          </w:p>
          <w:p w14:paraId="661CE118" w14:textId="77777777" w:rsidR="00027B83" w:rsidRDefault="00027B83">
            <w:pPr>
              <w:rPr>
                <w:b/>
                <w:kern w:val="2"/>
                <w:szCs w:val="24"/>
              </w:rPr>
            </w:pPr>
          </w:p>
          <w:p w14:paraId="7CF43D44" w14:textId="77777777" w:rsidR="00027B83" w:rsidRDefault="00027B83">
            <w:pPr>
              <w:rPr>
                <w:b/>
                <w:kern w:val="2"/>
                <w:szCs w:val="24"/>
              </w:rPr>
            </w:pPr>
          </w:p>
          <w:p w14:paraId="5D7C9F13" w14:textId="77777777" w:rsidR="00027B83" w:rsidRDefault="00027B83" w:rsidP="00240111">
            <w:pPr>
              <w:rPr>
                <w:b/>
                <w:kern w:val="2"/>
                <w:szCs w:val="24"/>
              </w:rPr>
            </w:pPr>
          </w:p>
        </w:tc>
        <w:tc>
          <w:tcPr>
            <w:tcW w:w="6441" w:type="dxa"/>
            <w:gridSpan w:val="2"/>
          </w:tcPr>
          <w:p w14:paraId="39A34357" w14:textId="78B6A491" w:rsidR="006457E0" w:rsidRPr="006457E0" w:rsidRDefault="006457E0" w:rsidP="00CC12F3">
            <w:pPr>
              <w:jc w:val="both"/>
              <w:rPr>
                <w:i/>
                <w:iCs/>
                <w:color w:val="0070C0"/>
                <w:kern w:val="2"/>
                <w:szCs w:val="24"/>
              </w:rPr>
            </w:pPr>
            <w:r w:rsidRPr="006457E0">
              <w:rPr>
                <w:i/>
                <w:iCs/>
                <w:color w:val="0070C0"/>
                <w:kern w:val="2"/>
                <w:szCs w:val="24"/>
              </w:rPr>
              <w:t>Taikoma 1 pirkimo dalyje</w:t>
            </w:r>
          </w:p>
          <w:p w14:paraId="10EF9391" w14:textId="1E21A73D" w:rsidR="00027B83" w:rsidRDefault="000B0897" w:rsidP="00CC12F3">
            <w:pPr>
              <w:jc w:val="both"/>
              <w:rPr>
                <w:kern w:val="2"/>
                <w:szCs w:val="24"/>
              </w:rPr>
            </w:pPr>
            <w:r>
              <w:rPr>
                <w:kern w:val="2"/>
                <w:szCs w:val="24"/>
              </w:rPr>
              <w:t xml:space="preserve">Pradinės Sutarties vertė yra </w:t>
            </w:r>
            <w:r w:rsidR="006457E0" w:rsidRPr="007A1F06">
              <w:rPr>
                <w:b/>
                <w:bCs/>
                <w:kern w:val="2"/>
                <w:szCs w:val="24"/>
              </w:rPr>
              <w:t xml:space="preserve">10.000,00 </w:t>
            </w:r>
            <w:r w:rsidRPr="007A1F06">
              <w:rPr>
                <w:b/>
                <w:bCs/>
                <w:kern w:val="2"/>
                <w:szCs w:val="24"/>
              </w:rPr>
              <w:t>Eur</w:t>
            </w:r>
            <w:r>
              <w:rPr>
                <w:kern w:val="2"/>
                <w:szCs w:val="24"/>
              </w:rPr>
              <w:t xml:space="preserve"> </w:t>
            </w:r>
            <w:r>
              <w:rPr>
                <w:color w:val="4472C4"/>
                <w:kern w:val="2"/>
                <w:szCs w:val="24"/>
              </w:rPr>
              <w:t>(</w:t>
            </w:r>
            <w:r w:rsidR="006457E0">
              <w:rPr>
                <w:color w:val="4472C4"/>
                <w:kern w:val="2"/>
                <w:szCs w:val="24"/>
              </w:rPr>
              <w:t>dešimt tūkstančių eurų</w:t>
            </w:r>
            <w:r>
              <w:rPr>
                <w:color w:val="4472C4"/>
                <w:kern w:val="2"/>
                <w:szCs w:val="24"/>
              </w:rPr>
              <w:t>)</w:t>
            </w:r>
            <w:r>
              <w:rPr>
                <w:kern w:val="2"/>
                <w:szCs w:val="24"/>
              </w:rPr>
              <w:t xml:space="preserve"> be PVM.</w:t>
            </w:r>
            <w:r w:rsidR="006457E0">
              <w:rPr>
                <w:kern w:val="2"/>
                <w:szCs w:val="24"/>
              </w:rPr>
              <w:t>*</w:t>
            </w:r>
          </w:p>
          <w:p w14:paraId="0339FF07" w14:textId="77777777" w:rsidR="006457E0" w:rsidRDefault="006457E0" w:rsidP="00CC12F3">
            <w:pPr>
              <w:jc w:val="both"/>
              <w:rPr>
                <w:szCs w:val="24"/>
              </w:rPr>
            </w:pPr>
          </w:p>
          <w:p w14:paraId="2978EDF0" w14:textId="577478AA" w:rsidR="006457E0" w:rsidRPr="006457E0" w:rsidRDefault="006457E0" w:rsidP="00CC12F3">
            <w:pPr>
              <w:jc w:val="both"/>
              <w:rPr>
                <w:i/>
                <w:iCs/>
                <w:color w:val="0070C0"/>
                <w:kern w:val="2"/>
                <w:szCs w:val="24"/>
              </w:rPr>
            </w:pPr>
            <w:r w:rsidRPr="006457E0">
              <w:rPr>
                <w:i/>
                <w:iCs/>
                <w:color w:val="0070C0"/>
                <w:kern w:val="2"/>
                <w:szCs w:val="24"/>
              </w:rPr>
              <w:t xml:space="preserve">Taikoma </w:t>
            </w:r>
            <w:r>
              <w:rPr>
                <w:i/>
                <w:iCs/>
                <w:color w:val="0070C0"/>
                <w:kern w:val="2"/>
                <w:szCs w:val="24"/>
              </w:rPr>
              <w:t>2</w:t>
            </w:r>
            <w:r w:rsidRPr="006457E0">
              <w:rPr>
                <w:i/>
                <w:iCs/>
                <w:color w:val="0070C0"/>
                <w:kern w:val="2"/>
                <w:szCs w:val="24"/>
              </w:rPr>
              <w:t xml:space="preserve"> pirkimo dalyje</w:t>
            </w:r>
          </w:p>
          <w:p w14:paraId="1F4CC7A3" w14:textId="336F9C9F" w:rsidR="006457E0" w:rsidRDefault="006457E0" w:rsidP="00CC12F3">
            <w:pPr>
              <w:jc w:val="both"/>
              <w:rPr>
                <w:kern w:val="2"/>
                <w:szCs w:val="24"/>
              </w:rPr>
            </w:pPr>
            <w:r>
              <w:rPr>
                <w:kern w:val="2"/>
                <w:szCs w:val="24"/>
              </w:rPr>
              <w:t xml:space="preserve">Pradinės Sutarties vertė yra </w:t>
            </w:r>
            <w:r w:rsidRPr="007A1F06">
              <w:rPr>
                <w:b/>
                <w:bCs/>
                <w:kern w:val="2"/>
                <w:szCs w:val="24"/>
              </w:rPr>
              <w:t>110.000,00 Eur</w:t>
            </w:r>
            <w:r>
              <w:rPr>
                <w:kern w:val="2"/>
                <w:szCs w:val="24"/>
              </w:rPr>
              <w:t xml:space="preserve"> </w:t>
            </w:r>
            <w:r>
              <w:rPr>
                <w:color w:val="4472C4"/>
                <w:kern w:val="2"/>
                <w:szCs w:val="24"/>
              </w:rPr>
              <w:t>(vienas šimtas dešimt tūkstančių eurų)</w:t>
            </w:r>
            <w:r>
              <w:rPr>
                <w:kern w:val="2"/>
                <w:szCs w:val="24"/>
              </w:rPr>
              <w:t xml:space="preserve"> be PVM.*</w:t>
            </w:r>
          </w:p>
          <w:p w14:paraId="16D83046" w14:textId="77777777" w:rsidR="006457E0" w:rsidRDefault="006457E0" w:rsidP="006457E0">
            <w:pPr>
              <w:rPr>
                <w:szCs w:val="24"/>
              </w:rPr>
            </w:pPr>
          </w:p>
          <w:p w14:paraId="6E9D77AF" w14:textId="5BD85F98" w:rsidR="006457E0" w:rsidRPr="007A1F06" w:rsidRDefault="006457E0" w:rsidP="007A1F06">
            <w:pPr>
              <w:jc w:val="both"/>
              <w:rPr>
                <w:i/>
                <w:iCs/>
                <w:color w:val="000000" w:themeColor="text1"/>
                <w:kern w:val="2"/>
                <w:sz w:val="20"/>
              </w:rPr>
            </w:pPr>
            <w:r w:rsidRPr="007A1F06">
              <w:rPr>
                <w:i/>
                <w:iCs/>
                <w:color w:val="000000" w:themeColor="text1"/>
                <w:kern w:val="2"/>
                <w:sz w:val="20"/>
              </w:rPr>
              <w:t>*Sveikatos priežiūros paslaugos neapmokestinamos PVM pagal Lietuvos Respublikos pridėtinės vertės įstatymo 2002-03-05 Nr. IX-751 IV skyriaus 20 str.</w:t>
            </w:r>
          </w:p>
          <w:p w14:paraId="042A1372" w14:textId="77777777" w:rsidR="007A1F06" w:rsidRDefault="007A1F06">
            <w:pPr>
              <w:rPr>
                <w:szCs w:val="24"/>
              </w:rPr>
            </w:pPr>
          </w:p>
          <w:p w14:paraId="33B2E3CD" w14:textId="0AD0B7DB" w:rsidR="00027B83" w:rsidRDefault="000B0897" w:rsidP="007A1F06">
            <w:pPr>
              <w:jc w:val="both"/>
              <w:rPr>
                <w:color w:val="000000"/>
                <w:kern w:val="2"/>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poreikį Sutartyje arba jos priede Nr.</w:t>
            </w:r>
            <w:r>
              <w:rPr>
                <w:kern w:val="2"/>
                <w:szCs w:val="24"/>
                <w:highlight w:val="yellow"/>
              </w:rPr>
              <w:t xml:space="preserve"> [</w:t>
            </w:r>
            <w:r w:rsidR="006457E0">
              <w:rPr>
                <w:kern w:val="2"/>
                <w:szCs w:val="24"/>
                <w:highlight w:val="yellow"/>
              </w:rPr>
              <w:t>1</w:t>
            </w:r>
            <w:r>
              <w:rPr>
                <w:kern w:val="2"/>
                <w:szCs w:val="24"/>
                <w:highlight w:val="yellow"/>
              </w:rPr>
              <w:t>]</w:t>
            </w:r>
            <w:r>
              <w:rPr>
                <w:kern w:val="2"/>
                <w:szCs w:val="24"/>
              </w:rPr>
              <w:t xml:space="preserve"> </w:t>
            </w:r>
            <w:r>
              <w:rPr>
                <w:color w:val="000000"/>
                <w:kern w:val="2"/>
                <w:szCs w:val="24"/>
              </w:rPr>
              <w:t xml:space="preserve">nurodytais įkainiais, neviršijant Sutarties kainos. Sutartyje arba jos priede Nr. </w:t>
            </w:r>
            <w:r>
              <w:rPr>
                <w:kern w:val="2"/>
                <w:szCs w:val="24"/>
                <w:highlight w:val="yellow"/>
              </w:rPr>
              <w:t>[</w:t>
            </w:r>
            <w:r w:rsidR="006457E0">
              <w:rPr>
                <w:kern w:val="2"/>
                <w:szCs w:val="24"/>
                <w:highlight w:val="yellow"/>
              </w:rPr>
              <w:t>1</w:t>
            </w:r>
            <w:r>
              <w:rPr>
                <w:kern w:val="2"/>
                <w:szCs w:val="24"/>
                <w:highlight w:val="yellow"/>
              </w:rPr>
              <w:t>]</w:t>
            </w:r>
            <w:r>
              <w:rPr>
                <w:kern w:val="2"/>
                <w:szCs w:val="24"/>
              </w:rPr>
              <w:t xml:space="preserve"> </w:t>
            </w:r>
            <w:r>
              <w:rPr>
                <w:color w:val="000000"/>
                <w:kern w:val="2"/>
                <w:szCs w:val="24"/>
              </w:rPr>
              <w:t xml:space="preserve">atskirose eilutėse nurodytas </w:t>
            </w:r>
            <w:r>
              <w:rPr>
                <w:color w:val="000000"/>
                <w:szCs w:val="24"/>
              </w:rPr>
              <w:t>Paslaugų</w:t>
            </w:r>
            <w:r>
              <w:rPr>
                <w:color w:val="000000"/>
                <w:kern w:val="2"/>
                <w:szCs w:val="24"/>
              </w:rPr>
              <w:t xml:space="preserve"> kiekis gali būti keičiamas (didėti ar mažėti).</w:t>
            </w:r>
          </w:p>
          <w:p w14:paraId="5751E94A" w14:textId="613A9AC0" w:rsidR="00027B83" w:rsidRDefault="006457E0" w:rsidP="007A1F06">
            <w:pPr>
              <w:jc w:val="both"/>
              <w:rPr>
                <w:color w:val="000000"/>
                <w:kern w:val="2"/>
                <w:szCs w:val="24"/>
              </w:rPr>
            </w:pPr>
            <w:r w:rsidRPr="006457E0">
              <w:rPr>
                <w:color w:val="000000"/>
                <w:kern w:val="2"/>
                <w:szCs w:val="24"/>
              </w:rPr>
              <w:t>Pirkėjas neįsipareigoja išpirkti P</w:t>
            </w:r>
            <w:r>
              <w:rPr>
                <w:color w:val="000000"/>
                <w:kern w:val="2"/>
                <w:szCs w:val="24"/>
              </w:rPr>
              <w:t>aslaugų</w:t>
            </w:r>
            <w:r w:rsidRPr="006457E0">
              <w:rPr>
                <w:color w:val="000000"/>
                <w:kern w:val="2"/>
                <w:szCs w:val="24"/>
              </w:rPr>
              <w:t xml:space="preserve"> už maksimalią pirkimui skirtų lėšų sumą</w:t>
            </w:r>
            <w:r w:rsidR="00A86FD9">
              <w:rPr>
                <w:color w:val="000000"/>
                <w:kern w:val="2"/>
                <w:szCs w:val="24"/>
              </w:rPr>
              <w:t xml:space="preserve"> ir neįsipareigoja išpirkti preliminaraus tyrimų kiekio.</w:t>
            </w:r>
          </w:p>
        </w:tc>
      </w:tr>
      <w:tr w:rsidR="00027B83" w14:paraId="267D47BF" w14:textId="77777777">
        <w:trPr>
          <w:trHeight w:val="300"/>
        </w:trPr>
        <w:tc>
          <w:tcPr>
            <w:tcW w:w="3094" w:type="dxa"/>
            <w:gridSpan w:val="2"/>
          </w:tcPr>
          <w:p w14:paraId="46985E13"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53EBA4B1" w14:textId="77777777" w:rsidR="00027B83" w:rsidRDefault="00027B83">
            <w:pPr>
              <w:rPr>
                <w:kern w:val="2"/>
                <w:szCs w:val="24"/>
              </w:rPr>
            </w:pPr>
          </w:p>
        </w:tc>
        <w:tc>
          <w:tcPr>
            <w:tcW w:w="6441" w:type="dxa"/>
            <w:gridSpan w:val="2"/>
          </w:tcPr>
          <w:p w14:paraId="35A9E16C" w14:textId="77294578" w:rsidR="00027B83" w:rsidRPr="00F27D18" w:rsidRDefault="000B0897">
            <w:pPr>
              <w:rPr>
                <w:szCs w:val="24"/>
              </w:rPr>
            </w:pPr>
            <w:r w:rsidRPr="00F27D18">
              <w:rPr>
                <w:kern w:val="2"/>
                <w:szCs w:val="24"/>
              </w:rPr>
              <w:t>Sutarties  įkainiai bus perskaičiuojami:</w:t>
            </w:r>
          </w:p>
          <w:p w14:paraId="283B60A3" w14:textId="77777777" w:rsidR="00F27D18" w:rsidRPr="00F27D18" w:rsidRDefault="00F27D18" w:rsidP="00F27D18">
            <w:pPr>
              <w:rPr>
                <w:kern w:val="2"/>
                <w:szCs w:val="24"/>
              </w:rPr>
            </w:pPr>
            <w:r w:rsidRPr="00F27D18">
              <w:rPr>
                <w:kern w:val="2"/>
                <w:szCs w:val="24"/>
              </w:rPr>
              <w:t>5.3.1. dėl PVM tarifo pasikeitimo;</w:t>
            </w:r>
          </w:p>
          <w:p w14:paraId="662EA503" w14:textId="08F70B2F" w:rsidR="00027B83" w:rsidRDefault="00F27D18" w:rsidP="00F27D18">
            <w:pPr>
              <w:rPr>
                <w:color w:val="FF0000"/>
                <w:kern w:val="2"/>
                <w:szCs w:val="24"/>
              </w:rPr>
            </w:pPr>
            <w:r w:rsidRPr="00F27D18">
              <w:rPr>
                <w:kern w:val="2"/>
                <w:szCs w:val="24"/>
              </w:rPr>
              <w:t>5.3.2. dėl kainų lygio pokyčio.</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4D7D126B" w14:textId="77777777" w:rsidR="00027B83" w:rsidRDefault="000B0897" w:rsidP="00C4142C">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67121DCD" w14:textId="77777777" w:rsidR="004E094D" w:rsidRDefault="004E094D" w:rsidP="004E094D">
            <w:pPr>
              <w:jc w:val="both"/>
              <w:rPr>
                <w:color w:val="FF0000"/>
                <w:kern w:val="2"/>
                <w:szCs w:val="24"/>
              </w:rPr>
            </w:pPr>
            <w:r>
              <w:rPr>
                <w:kern w:val="2"/>
              </w:rPr>
              <w:t>Perskaičiavimas įforminamas Susitarimu ne vėliau kaip per 20 (dvidešimt) darbo dienų</w:t>
            </w:r>
            <w:r>
              <w:rPr>
                <w:color w:val="4472C4"/>
                <w:kern w:val="2"/>
              </w:rPr>
              <w:t xml:space="preserve"> </w:t>
            </w:r>
            <w:r>
              <w:rPr>
                <w:kern w:val="2"/>
              </w:rPr>
              <w:t xml:space="preserve">nuo PVM mokėjimą reglamentuojančių teisės aktų pasikeitimo, kuris tampa neatskiriama Sutarties dalimi. </w:t>
            </w:r>
          </w:p>
          <w:p w14:paraId="20571E9F" w14:textId="67BEB812" w:rsidR="00027B83" w:rsidRPr="004E094D" w:rsidRDefault="004E094D" w:rsidP="00C4142C">
            <w:pPr>
              <w:jc w:val="both"/>
              <w:rPr>
                <w:kern w:val="2"/>
                <w:szCs w:val="24"/>
              </w:rPr>
            </w:pPr>
            <w:r>
              <w:rPr>
                <w:kern w:val="2"/>
                <w:szCs w:val="24"/>
              </w:rPr>
              <w:t>Perskaičiuota Sutarties kaina / Paslaugų įkainiai įforminami Susitarimu ir turi būti taikomi nuo naujo PVM įvedimo datos (nepriklausomai nuo to, kada pasirašytas Susitarimas).</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Default="000B0897">
            <w:pPr>
              <w:rPr>
                <w:kern w:val="2"/>
                <w:szCs w:val="24"/>
              </w:rPr>
            </w:pPr>
            <w:r>
              <w:rPr>
                <w:kern w:val="2"/>
                <w:szCs w:val="24"/>
              </w:rPr>
              <w:t>Netaikoma</w:t>
            </w:r>
          </w:p>
          <w:p w14:paraId="5772B308" w14:textId="1AA883DA" w:rsidR="00027B83" w:rsidRDefault="00027B83">
            <w:pPr>
              <w:rPr>
                <w:szCs w:val="24"/>
              </w:rPr>
            </w:pPr>
          </w:p>
        </w:tc>
      </w:tr>
      <w:tr w:rsidR="006F0803" w14:paraId="022882B0" w14:textId="77777777">
        <w:trPr>
          <w:trHeight w:val="300"/>
        </w:trPr>
        <w:tc>
          <w:tcPr>
            <w:tcW w:w="3094" w:type="dxa"/>
            <w:gridSpan w:val="2"/>
          </w:tcPr>
          <w:p w14:paraId="6060A47B" w14:textId="7CE0D2FA" w:rsidR="006F0803" w:rsidRDefault="006F0803" w:rsidP="006F0803">
            <w:pPr>
              <w:rPr>
                <w:bCs/>
                <w:kern w:val="2"/>
                <w:szCs w:val="24"/>
              </w:rPr>
            </w:pPr>
            <w:r>
              <w:rPr>
                <w:b/>
                <w:kern w:val="2"/>
                <w:szCs w:val="24"/>
              </w:rPr>
              <w:t>5.3.3. Sutarties kainos / įkainių peržiūra dėl kainų lygio pokyčio</w:t>
            </w:r>
          </w:p>
          <w:p w14:paraId="34D2BE09" w14:textId="650E30F4" w:rsidR="006F0803" w:rsidRDefault="006F0803" w:rsidP="006F0803">
            <w:pPr>
              <w:rPr>
                <w:b/>
                <w:kern w:val="2"/>
                <w:szCs w:val="24"/>
              </w:rPr>
            </w:pPr>
            <w:r>
              <w:rPr>
                <w:color w:val="4472C4"/>
                <w:kern w:val="2"/>
                <w:szCs w:val="24"/>
              </w:rPr>
              <w:t xml:space="preserve"> </w:t>
            </w:r>
          </w:p>
        </w:tc>
        <w:tc>
          <w:tcPr>
            <w:tcW w:w="6441" w:type="dxa"/>
            <w:gridSpan w:val="2"/>
          </w:tcPr>
          <w:p w14:paraId="641B3480" w14:textId="28383DF4" w:rsidR="006F0803" w:rsidRPr="00A53844" w:rsidRDefault="006F0803" w:rsidP="00A53844">
            <w:pPr>
              <w:jc w:val="both"/>
              <w:rPr>
                <w:szCs w:val="24"/>
              </w:rPr>
            </w:pPr>
            <w:r w:rsidRPr="00A53844">
              <w:rPr>
                <w:szCs w:val="24"/>
              </w:rPr>
              <w:t xml:space="preserve">5.3.3.1. Bet kuri Sutarties Šalis Sutarties galiojimo metu turi teisę inicijuoti Sutarties įkainių peržiūrą (keitimą) ne anksčiau kaip po </w:t>
            </w:r>
            <w:r w:rsidR="00A34835" w:rsidRPr="00A53844">
              <w:rPr>
                <w:szCs w:val="24"/>
              </w:rPr>
              <w:t>6 (šešių) mėnesių</w:t>
            </w:r>
            <w:r w:rsidRPr="00A53844">
              <w:rPr>
                <w:szCs w:val="24"/>
              </w:rPr>
              <w:t xml:space="preserve"> nuo Sutarties įsigaliojimo dienos (jeigu peržiūra jau buvo atlikta – nuo Susitarimo dėl paskutinio </w:t>
            </w:r>
            <w:r w:rsidRPr="00A53844">
              <w:rPr>
                <w:szCs w:val="24"/>
              </w:rPr>
              <w:lastRenderedPageBreak/>
              <w:t>perskaičiavimo pagal šį Specialiųjų sąlygų punktą įsigaliojimo dienos), jeigu Vartojimo prekių ir paslaugų kainų pokytis (k), apskaičiuotas kaip nustatyta 5.3.3.6 punkte, viršija 5 procentus</w:t>
            </w:r>
            <w:r w:rsidR="007574BE" w:rsidRPr="00A53844">
              <w:rPr>
                <w:szCs w:val="24"/>
              </w:rPr>
              <w:t xml:space="preserve">. </w:t>
            </w:r>
            <w:r w:rsidRPr="00A53844">
              <w:rPr>
                <w:szCs w:val="24"/>
              </w:rPr>
              <w:t xml:space="preserve">Sutarties įkainių peržiūra atliekama ne rečiau kaip kas </w:t>
            </w:r>
            <w:r w:rsidR="007574BE" w:rsidRPr="00A53844">
              <w:rPr>
                <w:szCs w:val="24"/>
              </w:rPr>
              <w:t xml:space="preserve">6 (šeši) </w:t>
            </w:r>
            <w:r w:rsidRPr="00A53844">
              <w:rPr>
                <w:szCs w:val="24"/>
              </w:rPr>
              <w:t>mėnesiai.</w:t>
            </w:r>
          </w:p>
          <w:p w14:paraId="02B9F6AF" w14:textId="3CFED028" w:rsidR="006F0803" w:rsidRPr="00A53844" w:rsidRDefault="006F0803" w:rsidP="00A53844">
            <w:pPr>
              <w:jc w:val="both"/>
              <w:rPr>
                <w:kern w:val="2"/>
                <w:szCs w:val="24"/>
                <w:shd w:val="clear" w:color="auto" w:fill="FFFFFF"/>
              </w:rPr>
            </w:pPr>
            <w:r w:rsidRPr="00A53844">
              <w:rPr>
                <w:kern w:val="2"/>
                <w:szCs w:val="24"/>
              </w:rPr>
              <w:t xml:space="preserve">5.3.3.2. Sutarties </w:t>
            </w:r>
            <w:r w:rsidRPr="00A53844">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3339456E" w14:textId="66181E2D" w:rsidR="006F0803" w:rsidRPr="00A53844" w:rsidRDefault="006F0803" w:rsidP="00A53844">
            <w:pPr>
              <w:jc w:val="both"/>
              <w:rPr>
                <w:kern w:val="2"/>
                <w:szCs w:val="24"/>
                <w:shd w:val="clear" w:color="auto" w:fill="FFFFFF"/>
              </w:rPr>
            </w:pPr>
            <w:r w:rsidRPr="00A53844">
              <w:rPr>
                <w:kern w:val="2"/>
                <w:szCs w:val="24"/>
              </w:rPr>
              <w:t xml:space="preserve">5.3.3.3. </w:t>
            </w:r>
            <w:r w:rsidRPr="00A53844">
              <w:rPr>
                <w:kern w:val="2"/>
                <w:szCs w:val="24"/>
                <w:shd w:val="clear" w:color="auto" w:fill="FFFFFF"/>
              </w:rPr>
              <w:t>Jeigu P</w:t>
            </w:r>
            <w:r w:rsidRPr="00A53844">
              <w:rPr>
                <w:szCs w:val="24"/>
              </w:rPr>
              <w:t>aslaugų teikimas</w:t>
            </w:r>
            <w:r w:rsidRPr="00A53844">
              <w:rPr>
                <w:kern w:val="2"/>
                <w:szCs w:val="24"/>
                <w:shd w:val="clear" w:color="auto" w:fill="FFFFFF"/>
              </w:rPr>
              <w:t xml:space="preserve"> vėluoja dėl Tiekėjo kaltės, uždelstų suteikti P</w:t>
            </w:r>
            <w:r w:rsidRPr="00A53844">
              <w:rPr>
                <w:szCs w:val="24"/>
              </w:rPr>
              <w:t>aslaugų</w:t>
            </w:r>
            <w:r w:rsidRPr="00A53844">
              <w:rPr>
                <w:kern w:val="2"/>
                <w:szCs w:val="24"/>
                <w:shd w:val="clear" w:color="auto" w:fill="FFFFFF"/>
              </w:rPr>
              <w:t xml:space="preserve"> įkainiai nėra perskaičiuojami dėl kainų lygio kilimo (gali būti mažinami, tačiau negali būti didinami).</w:t>
            </w:r>
          </w:p>
          <w:p w14:paraId="37296D19" w14:textId="3E2623A8" w:rsidR="006F0803" w:rsidRPr="00A53844" w:rsidRDefault="006F0803" w:rsidP="00A53844">
            <w:pPr>
              <w:jc w:val="both"/>
              <w:rPr>
                <w:kern w:val="2"/>
                <w:szCs w:val="24"/>
                <w:shd w:val="clear" w:color="auto" w:fill="FFFFFF"/>
              </w:rPr>
            </w:pPr>
            <w:r w:rsidRPr="00A53844">
              <w:rPr>
                <w:kern w:val="2"/>
                <w:szCs w:val="24"/>
              </w:rPr>
              <w:t xml:space="preserve">5.3.3.4. Atlikdamos Sutarties įkainių peržiūrą </w:t>
            </w:r>
            <w:r w:rsidRPr="00A53844">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r w:rsidR="007574BE" w:rsidRPr="00A53844">
              <w:rPr>
                <w:kern w:val="2"/>
                <w:szCs w:val="24"/>
                <w:shd w:val="clear" w:color="auto" w:fill="FFFFFF"/>
              </w:rPr>
              <w:t>.</w:t>
            </w:r>
          </w:p>
          <w:p w14:paraId="4B4B2449" w14:textId="6C6A9600" w:rsidR="006F0803" w:rsidRPr="00A53844" w:rsidRDefault="006F0803" w:rsidP="00A53844">
            <w:pPr>
              <w:jc w:val="both"/>
              <w:rPr>
                <w:kern w:val="2"/>
                <w:szCs w:val="24"/>
                <w:shd w:val="clear" w:color="auto" w:fill="FFFFFF"/>
              </w:rPr>
            </w:pPr>
            <w:r w:rsidRPr="00A53844">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1CBBD3F2" w14:textId="0E76AF69" w:rsidR="006F0803" w:rsidRPr="00A53844" w:rsidRDefault="006F0803" w:rsidP="00A53844">
            <w:pPr>
              <w:jc w:val="both"/>
              <w:rPr>
                <w:szCs w:val="24"/>
              </w:rPr>
            </w:pPr>
            <w:r w:rsidRPr="00A53844">
              <w:rPr>
                <w:kern w:val="2"/>
                <w:szCs w:val="24"/>
                <w:shd w:val="clear" w:color="auto" w:fill="FFFFFF"/>
              </w:rPr>
              <w:t>5.3.3.6. Nauja Sutarties įkainiai apskaičiuojami pagal žemiau pateiktą formulę</w:t>
            </w:r>
            <w:r w:rsidR="007574BE" w:rsidRPr="00A53844">
              <w:rPr>
                <w:kern w:val="2"/>
                <w:szCs w:val="24"/>
                <w:shd w:val="clear" w:color="auto" w:fill="FFFFFF"/>
              </w:rPr>
              <w:t>:</w:t>
            </w:r>
          </w:p>
          <w:p w14:paraId="6CBEB311" w14:textId="77777777" w:rsidR="006F0803" w:rsidRPr="00A53844" w:rsidRDefault="006F0803" w:rsidP="00A53844">
            <w:pPr>
              <w:jc w:val="both"/>
              <w:rPr>
                <w:szCs w:val="24"/>
              </w:rPr>
            </w:pPr>
          </w:p>
          <w:p w14:paraId="6AE8904E" w14:textId="166F8793" w:rsidR="006F0803" w:rsidRPr="00A53844" w:rsidRDefault="00000000" w:rsidP="00A53844">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F0803" w:rsidRPr="00A53844">
              <w:rPr>
                <w:kern w:val="2"/>
                <w:szCs w:val="24"/>
              </w:rPr>
              <w:t>, kur a – įkainis (Eur be PVM) (jei peržiūra jau buvo atlikta, tai po paskutinio perskaičiavimo)</w:t>
            </w:r>
          </w:p>
          <w:p w14:paraId="76F4E75C" w14:textId="6FDF36AE" w:rsidR="006F0803" w:rsidRPr="00A53844" w:rsidRDefault="006F0803" w:rsidP="00A53844">
            <w:pPr>
              <w:jc w:val="both"/>
              <w:textAlignment w:val="baseline"/>
              <w:rPr>
                <w:szCs w:val="24"/>
              </w:rPr>
            </w:pPr>
            <w:r w:rsidRPr="00A53844">
              <w:rPr>
                <w:kern w:val="2"/>
                <w:szCs w:val="24"/>
              </w:rPr>
              <w:t>a</w:t>
            </w:r>
            <w:r w:rsidRPr="00A53844">
              <w:rPr>
                <w:kern w:val="2"/>
                <w:szCs w:val="24"/>
                <w:vertAlign w:val="subscript"/>
              </w:rPr>
              <w:t>1</w:t>
            </w:r>
            <w:r w:rsidRPr="00A53844">
              <w:rPr>
                <w:kern w:val="2"/>
                <w:szCs w:val="24"/>
              </w:rPr>
              <w:t xml:space="preserve"> – perskaičiuota (pakeista) įkainis (Eur be PVM)</w:t>
            </w:r>
          </w:p>
          <w:p w14:paraId="2C5CAB56" w14:textId="4435F825" w:rsidR="006F0803" w:rsidRPr="00A53844" w:rsidRDefault="006F0803" w:rsidP="00A53844">
            <w:pPr>
              <w:jc w:val="both"/>
              <w:textAlignment w:val="baseline"/>
              <w:rPr>
                <w:szCs w:val="24"/>
              </w:rPr>
            </w:pPr>
            <w:r w:rsidRPr="00A53844">
              <w:rPr>
                <w:kern w:val="2"/>
                <w:szCs w:val="24"/>
              </w:rPr>
              <w:t>k – pagal vartotojų kainų indeksą (</w:t>
            </w:r>
            <w:r w:rsidR="00A53844" w:rsidRPr="00A53844">
              <w:rPr>
                <w:kern w:val="2"/>
                <w:szCs w:val="24"/>
              </w:rPr>
              <w:t xml:space="preserve">0621 Medicinos paslaugos) </w:t>
            </w:r>
            <w:r w:rsidRPr="00A53844">
              <w:rPr>
                <w:kern w:val="2"/>
                <w:szCs w:val="24"/>
              </w:rPr>
              <w:t>apskaičiuotas Vartojimo prekių ir paslaugų kainų pokytis (padidėjimas arba sumažėjimas) (%). „k“ reikšmė skaičiuojama pagal formulę:</w:t>
            </w:r>
          </w:p>
          <w:p w14:paraId="7A25BFE8" w14:textId="77777777" w:rsidR="006F0803" w:rsidRPr="00A53844" w:rsidRDefault="006F0803" w:rsidP="00A53844">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A53844">
              <w:rPr>
                <w:kern w:val="2"/>
                <w:szCs w:val="24"/>
              </w:rPr>
              <w:t>, (proc.) kur</w:t>
            </w:r>
          </w:p>
          <w:p w14:paraId="154013EE" w14:textId="186687B3" w:rsidR="006F0803" w:rsidRPr="00A53844" w:rsidRDefault="006F0803" w:rsidP="00A53844">
            <w:pPr>
              <w:jc w:val="both"/>
              <w:textAlignment w:val="baseline"/>
            </w:pPr>
            <w:r w:rsidRPr="00A53844">
              <w:rPr>
                <w:kern w:val="2"/>
              </w:rPr>
              <w:t>Ind</w:t>
            </w:r>
            <w:r w:rsidRPr="00A53844">
              <w:rPr>
                <w:kern w:val="2"/>
                <w:vertAlign w:val="subscript"/>
              </w:rPr>
              <w:t>naujausias</w:t>
            </w:r>
            <w:r w:rsidRPr="00A53844">
              <w:rPr>
                <w:kern w:val="2"/>
              </w:rPr>
              <w:t xml:space="preserve"> – kreipimosi dėl įkainių peržiūros išsiuntimo kitai Šaliai dieną paskelbtas naujausias vartojimo prekių ir paslaugų indeksas </w:t>
            </w:r>
            <w:r w:rsidR="00A53844" w:rsidRPr="00A53844">
              <w:rPr>
                <w:kern w:val="2"/>
                <w:szCs w:val="24"/>
              </w:rPr>
              <w:t>(0621 Medicinos paslaugos)</w:t>
            </w:r>
          </w:p>
          <w:p w14:paraId="5649539F" w14:textId="0B729258" w:rsidR="006F0803" w:rsidRPr="00A53844" w:rsidRDefault="006F0803" w:rsidP="00A53844">
            <w:pPr>
              <w:jc w:val="both"/>
            </w:pPr>
            <w:r w:rsidRPr="00A53844">
              <w:rPr>
                <w:kern w:val="2"/>
              </w:rPr>
              <w:t>Ind</w:t>
            </w:r>
            <w:r w:rsidRPr="00A53844">
              <w:rPr>
                <w:kern w:val="2"/>
                <w:vertAlign w:val="subscript"/>
              </w:rPr>
              <w:t>pradžia</w:t>
            </w:r>
            <w:r w:rsidRPr="00A53844">
              <w:rPr>
                <w:kern w:val="2"/>
              </w:rPr>
              <w:t xml:space="preserve"> – laikotarpio pradžios datos (mėnesio) vartojimo prekių ir paslaugų indeksas </w:t>
            </w:r>
            <w:r w:rsidR="00A53844" w:rsidRPr="00A53844">
              <w:rPr>
                <w:kern w:val="2"/>
                <w:szCs w:val="24"/>
              </w:rPr>
              <w:t>(0621 Medicinos paslaugos)</w:t>
            </w:r>
            <w:r w:rsidRPr="00A53844">
              <w:rPr>
                <w:kern w:val="2"/>
              </w:rPr>
              <w:t>. Pirmojo perskaičiavimo atveju laikotarpio pradžia (mėnuo) yra</w:t>
            </w:r>
            <w:r w:rsidRPr="00A53844">
              <w:t xml:space="preserve"> Sutarties įsigaliojimo dienos mėnuo</w:t>
            </w:r>
            <w:r w:rsidRPr="00A53844">
              <w:rPr>
                <w:kern w:val="2"/>
                <w:szCs w:val="24"/>
                <w:shd w:val="clear" w:color="auto" w:fill="FFFFFF"/>
              </w:rPr>
              <w:t>.</w:t>
            </w:r>
            <w:r w:rsidRPr="00A53844">
              <w:rPr>
                <w:kern w:val="2"/>
              </w:rPr>
              <w:t xml:space="preserve"> Antrojo ir vėlesnių perskaičiavimų atveju laikotarpio pradžia (mėnuo) yra paskutinio perskaičiavimo metu naudotos paskelbto atitinkamo indekso reikšmės mėnuo.</w:t>
            </w:r>
          </w:p>
          <w:p w14:paraId="5619E383" w14:textId="4BCDC1E5" w:rsidR="006F0803" w:rsidRPr="00A53844" w:rsidRDefault="006F0803" w:rsidP="00A53844">
            <w:pPr>
              <w:jc w:val="both"/>
              <w:rPr>
                <w:kern w:val="2"/>
                <w:szCs w:val="24"/>
                <w:shd w:val="clear" w:color="auto" w:fill="FFFFFF"/>
              </w:rPr>
            </w:pPr>
            <w:r w:rsidRPr="00A53844">
              <w:rPr>
                <w:kern w:val="2"/>
                <w:szCs w:val="24"/>
              </w:rPr>
              <w:t xml:space="preserve">5.3.3.7. </w:t>
            </w:r>
            <w:r w:rsidRPr="00A53844">
              <w:rPr>
                <w:kern w:val="2"/>
                <w:szCs w:val="24"/>
                <w:shd w:val="clear" w:color="auto" w:fill="FFFFFF"/>
              </w:rPr>
              <w:t xml:space="preserve">Skaičiavimams indeksų reikšmės imamos </w:t>
            </w:r>
            <w:r w:rsidRPr="00A53844">
              <w:rPr>
                <w:b/>
                <w:kern w:val="2"/>
                <w:szCs w:val="24"/>
                <w:shd w:val="clear" w:color="auto" w:fill="FFFFFF"/>
              </w:rPr>
              <w:t>keturių</w:t>
            </w:r>
            <w:r w:rsidRPr="00A53844">
              <w:rPr>
                <w:kern w:val="2"/>
                <w:szCs w:val="24"/>
                <w:shd w:val="clear" w:color="auto" w:fill="FFFFFF"/>
              </w:rPr>
              <w:t xml:space="preserve"> skaitmenų po kablelio tikslumu. Apskaičiuotas pokytis (k) tolimesniems skaičiavimams naudojamas suapvalinus iki </w:t>
            </w:r>
            <w:r w:rsidRPr="00A53844">
              <w:rPr>
                <w:b/>
                <w:kern w:val="2"/>
                <w:szCs w:val="24"/>
                <w:shd w:val="clear" w:color="auto" w:fill="FFFFFF"/>
              </w:rPr>
              <w:t>vieno</w:t>
            </w:r>
            <w:r w:rsidRPr="00A53844">
              <w:rPr>
                <w:kern w:val="2"/>
                <w:szCs w:val="24"/>
                <w:shd w:val="clear" w:color="auto" w:fill="FFFFFF"/>
              </w:rPr>
              <w:t xml:space="preserve"> </w:t>
            </w:r>
            <w:r w:rsidRPr="00A53844">
              <w:rPr>
                <w:kern w:val="2"/>
                <w:szCs w:val="24"/>
                <w:shd w:val="clear" w:color="auto" w:fill="FFFFFF"/>
              </w:rPr>
              <w:lastRenderedPageBreak/>
              <w:t>skaitmens po kablelio, o apskaičiuotas įkainis „a</w:t>
            </w:r>
            <w:r w:rsidRPr="00A53844">
              <w:rPr>
                <w:kern w:val="2"/>
                <w:szCs w:val="24"/>
                <w:shd w:val="clear" w:color="auto" w:fill="FFFFFF"/>
                <w:vertAlign w:val="subscript"/>
              </w:rPr>
              <w:t>1</w:t>
            </w:r>
            <w:r w:rsidRPr="00A53844">
              <w:rPr>
                <w:kern w:val="2"/>
                <w:szCs w:val="24"/>
                <w:shd w:val="clear" w:color="auto" w:fill="FFFFFF"/>
              </w:rPr>
              <w:t xml:space="preserve">“ suapvalinamas iki </w:t>
            </w:r>
            <w:r w:rsidRPr="00A53844">
              <w:rPr>
                <w:b/>
                <w:kern w:val="2"/>
                <w:szCs w:val="24"/>
                <w:shd w:val="clear" w:color="auto" w:fill="FFFFFF"/>
              </w:rPr>
              <w:t xml:space="preserve">dviejų </w:t>
            </w:r>
            <w:r w:rsidRPr="00A53844">
              <w:rPr>
                <w:kern w:val="2"/>
                <w:szCs w:val="24"/>
                <w:shd w:val="clear" w:color="auto" w:fill="FFFFFF"/>
              </w:rPr>
              <w:t>skaitmenų po kablelio.</w:t>
            </w:r>
          </w:p>
          <w:p w14:paraId="3A39EFE2" w14:textId="34053B9F" w:rsidR="006F0803" w:rsidRPr="00A53844" w:rsidRDefault="006F0803" w:rsidP="00A53844">
            <w:pPr>
              <w:jc w:val="both"/>
              <w:rPr>
                <w:kern w:val="2"/>
                <w:szCs w:val="24"/>
                <w:shd w:val="clear" w:color="auto" w:fill="FFFFFF"/>
              </w:rPr>
            </w:pPr>
            <w:r w:rsidRPr="00A53844">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A53844">
              <w:rPr>
                <w:kern w:val="2"/>
                <w:szCs w:val="24"/>
                <w:bdr w:val="none" w:sz="0" w:space="0" w:color="auto" w:frame="1"/>
              </w:rPr>
              <w:t>kitus oficialius šaltinių duomenis</w:t>
            </w:r>
            <w:r w:rsidRPr="00A53844">
              <w:rPr>
                <w:kern w:val="2"/>
                <w:szCs w:val="24"/>
                <w:shd w:val="clear" w:color="auto" w:fill="FFFFFF"/>
              </w:rPr>
              <w:t>, kita svarbi informacija</w:t>
            </w:r>
            <w:r w:rsidR="00A53844" w:rsidRPr="00A53844">
              <w:rPr>
                <w:kern w:val="2"/>
                <w:szCs w:val="24"/>
                <w:shd w:val="clear" w:color="auto" w:fill="FFFFFF"/>
              </w:rPr>
              <w:t xml:space="preserve">. </w:t>
            </w:r>
            <w:r w:rsidRPr="00A53844">
              <w:rPr>
                <w:kern w:val="2"/>
                <w:szCs w:val="24"/>
                <w:shd w:val="clear" w:color="auto" w:fill="FFFFFF"/>
              </w:rPr>
              <w:t>Prašyme Šalis neturi teisės nurodyti kito indekso ar prašyti perskaičiavimo pagal kitą indeksą nei nurodytas šioje procedūroje.</w:t>
            </w:r>
          </w:p>
          <w:p w14:paraId="5BB47C07" w14:textId="44D12F70" w:rsidR="006F0803" w:rsidRPr="00A53844" w:rsidRDefault="006F0803" w:rsidP="00A53844">
            <w:pPr>
              <w:jc w:val="both"/>
              <w:rPr>
                <w:kern w:val="2"/>
                <w:szCs w:val="24"/>
                <w:shd w:val="clear" w:color="auto" w:fill="FFFFFF"/>
              </w:rPr>
            </w:pPr>
            <w:r w:rsidRPr="00A53844">
              <w:rPr>
                <w:kern w:val="2"/>
                <w:szCs w:val="24"/>
                <w:shd w:val="clear" w:color="auto" w:fill="FFFFFF"/>
              </w:rPr>
              <w:t>5</w:t>
            </w:r>
            <w:r w:rsidRPr="00A53844">
              <w:rPr>
                <w:kern w:val="2"/>
                <w:szCs w:val="24"/>
              </w:rPr>
              <w:t xml:space="preserve">.3.3.9. </w:t>
            </w:r>
            <w:r w:rsidRPr="00A53844">
              <w:rPr>
                <w:kern w:val="2"/>
                <w:szCs w:val="24"/>
                <w:shd w:val="clear" w:color="auto" w:fill="FFFFFF"/>
              </w:rPr>
              <w:t xml:space="preserve">Susitarimas turi būti sudarytas per </w:t>
            </w:r>
            <w:r w:rsidR="00A53844" w:rsidRPr="00A53844">
              <w:rPr>
                <w:kern w:val="2"/>
                <w:szCs w:val="24"/>
                <w:shd w:val="clear" w:color="auto" w:fill="FFFFFF"/>
              </w:rPr>
              <w:t>14 (keturiolika) dienų</w:t>
            </w:r>
            <w:r w:rsidRPr="00A53844">
              <w:rPr>
                <w:kern w:val="2"/>
                <w:szCs w:val="24"/>
                <w:shd w:val="clear" w:color="auto" w:fill="FFFFFF"/>
              </w:rPr>
              <w:t xml:space="preserve"> nuo Šalies pateikto tinkamo prašymo perskaičiuoti S</w:t>
            </w:r>
            <w:r w:rsidRPr="00A53844">
              <w:rPr>
                <w:kern w:val="2"/>
                <w:szCs w:val="24"/>
              </w:rPr>
              <w:t xml:space="preserve">utarties </w:t>
            </w:r>
            <w:r w:rsidRPr="00A53844">
              <w:rPr>
                <w:kern w:val="2"/>
                <w:szCs w:val="24"/>
                <w:shd w:val="clear" w:color="auto" w:fill="FFFFFF"/>
              </w:rPr>
              <w:t>įkainius gavimo dienos.</w:t>
            </w:r>
          </w:p>
          <w:p w14:paraId="36070AF6" w14:textId="77777777" w:rsidR="006F0803" w:rsidRPr="00A53844" w:rsidRDefault="006F0803" w:rsidP="00A53844">
            <w:pPr>
              <w:jc w:val="both"/>
              <w:rPr>
                <w:kern w:val="2"/>
                <w:szCs w:val="24"/>
                <w:bdr w:val="none" w:sz="0" w:space="0" w:color="auto" w:frame="1"/>
              </w:rPr>
            </w:pPr>
            <w:r w:rsidRPr="00A53844">
              <w:rPr>
                <w:kern w:val="2"/>
                <w:szCs w:val="24"/>
                <w:shd w:val="clear" w:color="auto" w:fill="FFFFFF"/>
              </w:rPr>
              <w:t xml:space="preserve">5.3.3.10. </w:t>
            </w:r>
            <w:r w:rsidRPr="00A53844">
              <w:rPr>
                <w:kern w:val="2"/>
                <w:szCs w:val="24"/>
                <w:bdr w:val="none" w:sz="0" w:space="0" w:color="auto" w:frame="1"/>
              </w:rPr>
              <w:t>Susitarimu Šalys neturi teisės keisti procedūroje nurodytos tvarkos ar kitų Sutarties nuostatų, išskyrus, jei keitimas atliekamas pagal VPĮ nuostatas.</w:t>
            </w:r>
          </w:p>
          <w:p w14:paraId="38752C12" w14:textId="2815A665" w:rsidR="006F0803" w:rsidRDefault="006F0803" w:rsidP="006F0803">
            <w:pPr>
              <w:rPr>
                <w:color w:val="4472C4"/>
                <w:kern w:val="2"/>
                <w:szCs w:val="24"/>
              </w:rPr>
            </w:pP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5CCECE58" w14:textId="77777777" w:rsidR="00027B83" w:rsidRDefault="000B0897">
            <w:pPr>
              <w:rPr>
                <w:kern w:val="2"/>
                <w:szCs w:val="24"/>
              </w:rPr>
            </w:pPr>
            <w:r>
              <w:rPr>
                <w:kern w:val="2"/>
                <w:szCs w:val="24"/>
              </w:rPr>
              <w:t>Netaikoma</w:t>
            </w:r>
          </w:p>
          <w:p w14:paraId="61574C3A" w14:textId="31EFB0DB" w:rsidR="00027B83" w:rsidRDefault="00027B83">
            <w:pPr>
              <w:rPr>
                <w:szCs w:val="24"/>
              </w:rPr>
            </w:pP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7781D9F2" w14:textId="77777777" w:rsidR="00027B83" w:rsidRPr="00B308D8" w:rsidRDefault="00FD5A53" w:rsidP="00B308D8">
            <w:pPr>
              <w:jc w:val="both"/>
              <w:rPr>
                <w:kern w:val="2"/>
                <w:szCs w:val="24"/>
              </w:rPr>
            </w:pPr>
            <w:r w:rsidRPr="00B308D8">
              <w:rPr>
                <w:kern w:val="2"/>
                <w:szCs w:val="24"/>
              </w:rPr>
              <w:t>5.4.1. Pirkėjas numato galimybę įsigyti Sutartimi įsigyjamų Paslaugų sąraše nenurodytų, tačiau su pirkimo objektu susijusių Paslaugų (toliau – Nenumatytos paslaugos) neviršijant 10 (dešimt) proc. Pradinės Sutarties vertės (jos nedidinant).</w:t>
            </w:r>
          </w:p>
          <w:p w14:paraId="327A89C8" w14:textId="702402E7" w:rsidR="00FD5A53" w:rsidRDefault="00FD5A53" w:rsidP="00D70F6D">
            <w:pPr>
              <w:jc w:val="both"/>
              <w:rPr>
                <w:szCs w:val="24"/>
              </w:rPr>
            </w:pPr>
            <w:r w:rsidRPr="00B308D8">
              <w:rPr>
                <w:szCs w:val="24"/>
              </w:rPr>
              <w:t>5.4.2. Už Nenumatytas paslaugas bus apmokama ne didesnėmis nei užsakymo dieną tiekėjo laboratorijoje, kataloge ar interneto svetainėje nurodytomis galiojančiomis šių paslaugų kainomis arba, jei tokios kainos neskelbiamos, tiekėjo pasiūlytomis, konkurencingomis ir rinką atitinkančiomis kainomis.  Nenumatytų paslaugų kaina su Pirkėju turi būti derinama iš anksto. Gavęs Tiekėjo pateiktas Nenumatytų paslaugų kainas (komercinį pasiūlymą), Pirkėjas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Pirkėjas prašo Tiekėjo jas sumažinti. Tiekėjui nesutikus sumažinti Nenumatytų paslaugų kainos iki rinkos kainos, Pirkėjas pasilieka teisę Nenumatytas paslaugas įsigyti atskiru pirkimu.</w:t>
            </w:r>
          </w:p>
        </w:tc>
      </w:tr>
      <w:tr w:rsidR="00027B83" w14:paraId="64F75697" w14:textId="77777777">
        <w:trPr>
          <w:trHeight w:val="300"/>
        </w:trPr>
        <w:tc>
          <w:tcPr>
            <w:tcW w:w="3094" w:type="dxa"/>
            <w:gridSpan w:val="2"/>
          </w:tcPr>
          <w:p w14:paraId="24D5D914" w14:textId="77777777" w:rsidR="00027B83" w:rsidRDefault="000B0897">
            <w:pPr>
              <w:rPr>
                <w:b/>
                <w:kern w:val="2"/>
                <w:szCs w:val="24"/>
              </w:rPr>
            </w:pPr>
            <w:r>
              <w:rPr>
                <w:b/>
                <w:kern w:val="2"/>
                <w:szCs w:val="24"/>
              </w:rPr>
              <w:t>5.5. Atsiskaitymo su Tiekėju terminas ir tvarka</w:t>
            </w:r>
          </w:p>
        </w:tc>
        <w:tc>
          <w:tcPr>
            <w:tcW w:w="6441" w:type="dxa"/>
            <w:gridSpan w:val="2"/>
          </w:tcPr>
          <w:p w14:paraId="3AF59C33" w14:textId="219207C1" w:rsidR="00027B83" w:rsidRDefault="000B0897">
            <w:pPr>
              <w:rPr>
                <w:kern w:val="2"/>
                <w:szCs w:val="24"/>
              </w:rPr>
            </w:pPr>
            <w:r>
              <w:rPr>
                <w:kern w:val="2"/>
                <w:szCs w:val="24"/>
              </w:rPr>
              <w:t xml:space="preserve">Pirkėjas atsiskaito su Tiekėju ne vėliau kaip per </w:t>
            </w:r>
            <w:r w:rsidR="00097042">
              <w:rPr>
                <w:kern w:val="2"/>
                <w:szCs w:val="24"/>
              </w:rPr>
              <w:t>30 (trisdešimt) kalendorinių dienų</w:t>
            </w:r>
            <w:r>
              <w:rPr>
                <w:kern w:val="2"/>
                <w:szCs w:val="24"/>
              </w:rPr>
              <w:t xml:space="preserve"> nuo Sąskaitos gavimo dienos.</w:t>
            </w:r>
          </w:p>
          <w:p w14:paraId="7BAC5334" w14:textId="77777777" w:rsidR="00027B83" w:rsidRDefault="00027B83">
            <w:pPr>
              <w:rPr>
                <w:color w:val="000000"/>
                <w:kern w:val="2"/>
                <w:szCs w:val="24"/>
                <w:shd w:val="clear" w:color="auto" w:fill="FFFFFF"/>
              </w:rPr>
            </w:pPr>
          </w:p>
          <w:p w14:paraId="1D00D9D2" w14:textId="618D04AD" w:rsidR="00027B83" w:rsidRPr="00097042" w:rsidRDefault="000B0897">
            <w:pPr>
              <w:rPr>
                <w:kern w:val="2"/>
                <w:szCs w:val="24"/>
                <w:shd w:val="clear" w:color="auto" w:fill="FFFFFF"/>
              </w:rPr>
            </w:pPr>
            <w:r w:rsidRPr="00097042">
              <w:rPr>
                <w:kern w:val="2"/>
                <w:szCs w:val="24"/>
                <w:shd w:val="clear" w:color="auto" w:fill="FFFFFF"/>
              </w:rPr>
              <w:t>Apmokėjimo sąlygos:</w:t>
            </w:r>
          </w:p>
          <w:p w14:paraId="2E393D74" w14:textId="31AE373A" w:rsidR="00027B83" w:rsidRPr="000239C0" w:rsidRDefault="000B0897">
            <w:pPr>
              <w:rPr>
                <w:kern w:val="2"/>
                <w:szCs w:val="24"/>
                <w:shd w:val="clear" w:color="auto" w:fill="FFFFFF"/>
              </w:rPr>
            </w:pPr>
            <w:r w:rsidRPr="00097042">
              <w:rPr>
                <w:kern w:val="2"/>
                <w:szCs w:val="24"/>
                <w:shd w:val="clear" w:color="auto" w:fill="FFFFFF"/>
              </w:rPr>
              <w:t xml:space="preserve">1) už įvykdytus Užsakymus mokama </w:t>
            </w:r>
            <w:r w:rsidR="00B308D8">
              <w:rPr>
                <w:kern w:val="2"/>
                <w:szCs w:val="24"/>
                <w:shd w:val="clear" w:color="auto" w:fill="FFFFFF"/>
              </w:rPr>
              <w:t xml:space="preserve">1 (vieną) </w:t>
            </w:r>
            <w:r w:rsidRPr="00097042">
              <w:rPr>
                <w:kern w:val="2"/>
                <w:szCs w:val="24"/>
                <w:shd w:val="clear" w:color="auto" w:fill="FFFFFF"/>
              </w:rPr>
              <w:t>kartą per mėnesį</w:t>
            </w:r>
            <w:r w:rsidR="00097042" w:rsidRPr="00097042">
              <w:rPr>
                <w:kern w:val="2"/>
                <w:szCs w:val="24"/>
                <w:shd w:val="clear" w:color="auto" w:fill="FFFFFF"/>
              </w:rPr>
              <w:t>.</w:t>
            </w:r>
          </w:p>
        </w:tc>
      </w:tr>
      <w:tr w:rsidR="006F0803" w14:paraId="65C41120" w14:textId="77777777">
        <w:trPr>
          <w:trHeight w:val="300"/>
        </w:trPr>
        <w:tc>
          <w:tcPr>
            <w:tcW w:w="3094" w:type="dxa"/>
            <w:gridSpan w:val="2"/>
          </w:tcPr>
          <w:p w14:paraId="7FC1DBAF" w14:textId="7C3CF058" w:rsidR="006F0803" w:rsidRDefault="006F0803" w:rsidP="006F0803">
            <w:pPr>
              <w:rPr>
                <w:b/>
                <w:kern w:val="2"/>
                <w:szCs w:val="24"/>
              </w:rPr>
            </w:pPr>
            <w:r>
              <w:rPr>
                <w:b/>
                <w:kern w:val="2"/>
                <w:szCs w:val="24"/>
              </w:rPr>
              <w:lastRenderedPageBreak/>
              <w:t>5.6. Avansas</w:t>
            </w:r>
          </w:p>
        </w:tc>
        <w:tc>
          <w:tcPr>
            <w:tcW w:w="6441" w:type="dxa"/>
            <w:gridSpan w:val="2"/>
          </w:tcPr>
          <w:p w14:paraId="712CB482" w14:textId="77777777" w:rsidR="006F0803" w:rsidRDefault="006F0803" w:rsidP="006F0803">
            <w:pPr>
              <w:rPr>
                <w:kern w:val="2"/>
                <w:szCs w:val="24"/>
              </w:rPr>
            </w:pPr>
            <w:r>
              <w:rPr>
                <w:kern w:val="2"/>
                <w:szCs w:val="24"/>
              </w:rPr>
              <w:t>Netaikoma</w:t>
            </w:r>
          </w:p>
          <w:p w14:paraId="382B074E" w14:textId="50906267" w:rsidR="006F0803" w:rsidRDefault="006F0803" w:rsidP="006F0803">
            <w:pPr>
              <w:spacing w:line="259" w:lineRule="auto"/>
              <w:rPr>
                <w:color w:val="000000"/>
                <w:kern w:val="2"/>
                <w:szCs w:val="24"/>
                <w:shd w:val="clear" w:color="auto" w:fill="FFFFFF"/>
              </w:rPr>
            </w:pPr>
          </w:p>
        </w:tc>
      </w:tr>
      <w:tr w:rsidR="006F0803" w14:paraId="19884362" w14:textId="77777777">
        <w:trPr>
          <w:trHeight w:val="300"/>
        </w:trPr>
        <w:tc>
          <w:tcPr>
            <w:tcW w:w="3094" w:type="dxa"/>
            <w:gridSpan w:val="2"/>
          </w:tcPr>
          <w:p w14:paraId="2DD1F801" w14:textId="646FE729" w:rsidR="006F0803" w:rsidRDefault="006F0803" w:rsidP="006F0803">
            <w:pPr>
              <w:rPr>
                <w:b/>
                <w:kern w:val="2"/>
                <w:szCs w:val="24"/>
              </w:rPr>
            </w:pPr>
            <w:r>
              <w:rPr>
                <w:b/>
                <w:kern w:val="2"/>
                <w:szCs w:val="24"/>
              </w:rPr>
              <w:t>5.7. Avanso užtikrinimas</w:t>
            </w:r>
          </w:p>
        </w:tc>
        <w:tc>
          <w:tcPr>
            <w:tcW w:w="6441" w:type="dxa"/>
            <w:gridSpan w:val="2"/>
          </w:tcPr>
          <w:p w14:paraId="1A0A2AD8" w14:textId="77777777" w:rsidR="006F0803" w:rsidRDefault="006F0803" w:rsidP="006F0803">
            <w:pPr>
              <w:rPr>
                <w:kern w:val="2"/>
                <w:szCs w:val="24"/>
              </w:rPr>
            </w:pPr>
            <w:r>
              <w:rPr>
                <w:kern w:val="2"/>
                <w:szCs w:val="24"/>
              </w:rPr>
              <w:t>Netaikoma</w:t>
            </w:r>
          </w:p>
          <w:p w14:paraId="3258F3A8" w14:textId="4E1BEF3F" w:rsidR="006F0803" w:rsidRDefault="006F0803" w:rsidP="006F0803">
            <w:pPr>
              <w:rPr>
                <w:kern w:val="2"/>
                <w:szCs w:val="24"/>
              </w:rPr>
            </w:pPr>
            <w:r>
              <w:rPr>
                <w:color w:val="000000"/>
                <w:kern w:val="2"/>
                <w:szCs w:val="24"/>
                <w:shd w:val="clear" w:color="auto" w:fill="FFFFFF"/>
              </w:rPr>
              <w:t xml:space="preserve"> </w:t>
            </w:r>
          </w:p>
        </w:tc>
      </w:tr>
      <w:tr w:rsidR="00027B83" w14:paraId="29366B46" w14:textId="77777777">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trPr>
          <w:trHeight w:val="300"/>
        </w:trPr>
        <w:tc>
          <w:tcPr>
            <w:tcW w:w="3094" w:type="dxa"/>
            <w:gridSpan w:val="2"/>
          </w:tcPr>
          <w:p w14:paraId="27BE1C92" w14:textId="0DC47AF5" w:rsidR="006F0803" w:rsidRDefault="006F0803" w:rsidP="006F0803">
            <w:pPr>
              <w:rPr>
                <w:b/>
                <w:kern w:val="2"/>
                <w:szCs w:val="24"/>
              </w:rPr>
            </w:pPr>
            <w:r>
              <w:rPr>
                <w:b/>
                <w:kern w:val="2"/>
                <w:szCs w:val="24"/>
              </w:rPr>
              <w:t>6.1. Garantinis terminas</w:t>
            </w:r>
          </w:p>
        </w:tc>
        <w:tc>
          <w:tcPr>
            <w:tcW w:w="6441" w:type="dxa"/>
            <w:gridSpan w:val="2"/>
          </w:tcPr>
          <w:p w14:paraId="34445672" w14:textId="77777777" w:rsidR="006F0803" w:rsidRDefault="006F0803" w:rsidP="006F0803">
            <w:pPr>
              <w:rPr>
                <w:kern w:val="2"/>
                <w:szCs w:val="24"/>
              </w:rPr>
            </w:pPr>
            <w:r>
              <w:rPr>
                <w:kern w:val="2"/>
                <w:szCs w:val="24"/>
              </w:rPr>
              <w:t>Netaikoma</w:t>
            </w:r>
          </w:p>
          <w:p w14:paraId="606FD54D" w14:textId="56650F8B" w:rsidR="006F0803" w:rsidRPr="00D70F6D" w:rsidRDefault="006F0803" w:rsidP="006F0803">
            <w:pPr>
              <w:rPr>
                <w:strike/>
                <w:szCs w:val="24"/>
              </w:rPr>
            </w:pPr>
          </w:p>
        </w:tc>
      </w:tr>
      <w:tr w:rsidR="006F0803" w14:paraId="1619DC5D" w14:textId="77777777">
        <w:trPr>
          <w:trHeight w:val="300"/>
        </w:trPr>
        <w:tc>
          <w:tcPr>
            <w:tcW w:w="3094" w:type="dxa"/>
            <w:gridSpan w:val="2"/>
          </w:tcPr>
          <w:p w14:paraId="45BAA65F" w14:textId="5ED03B61" w:rsidR="006F0803" w:rsidRDefault="006F0803" w:rsidP="006F0803">
            <w:pPr>
              <w:rPr>
                <w:b/>
                <w:kern w:val="2"/>
                <w:szCs w:val="24"/>
              </w:rPr>
            </w:pPr>
            <w:r>
              <w:rPr>
                <w:b/>
                <w:szCs w:val="24"/>
              </w:rPr>
              <w:t>6.2. Terminas Paslaugų trūkumams pašalinti</w:t>
            </w:r>
          </w:p>
        </w:tc>
        <w:tc>
          <w:tcPr>
            <w:tcW w:w="6441" w:type="dxa"/>
            <w:gridSpan w:val="2"/>
          </w:tcPr>
          <w:p w14:paraId="4A64BFAB" w14:textId="7B5D3223" w:rsidR="006F0803" w:rsidRPr="007A1F06" w:rsidRDefault="007A1F06" w:rsidP="006F0803">
            <w:pPr>
              <w:rPr>
                <w:kern w:val="2"/>
                <w:szCs w:val="24"/>
              </w:rPr>
            </w:pPr>
            <w:r w:rsidRPr="007A1F06">
              <w:rPr>
                <w:kern w:val="2"/>
                <w:szCs w:val="24"/>
              </w:rPr>
              <w:t>Netaikoma</w:t>
            </w:r>
          </w:p>
        </w:tc>
      </w:tr>
      <w:tr w:rsidR="006F0803" w14:paraId="37AEF7C6" w14:textId="77777777">
        <w:trPr>
          <w:trHeight w:val="300"/>
        </w:trPr>
        <w:tc>
          <w:tcPr>
            <w:tcW w:w="3094" w:type="dxa"/>
            <w:gridSpan w:val="2"/>
          </w:tcPr>
          <w:p w14:paraId="79279C12" w14:textId="746DE322" w:rsidR="006F0803" w:rsidRDefault="006F0803" w:rsidP="006F0803">
            <w:pPr>
              <w:rPr>
                <w:b/>
                <w:szCs w:val="24"/>
              </w:rPr>
            </w:pPr>
            <w:r>
              <w:rPr>
                <w:b/>
                <w:szCs w:val="24"/>
              </w:rPr>
              <w:t>6.3. Kokybinių kriterijų įgyvendinimo ir tikrinimo tvarka</w:t>
            </w:r>
          </w:p>
        </w:tc>
        <w:tc>
          <w:tcPr>
            <w:tcW w:w="6441" w:type="dxa"/>
            <w:gridSpan w:val="2"/>
          </w:tcPr>
          <w:p w14:paraId="07A1B23B" w14:textId="01AC05B6" w:rsidR="002050C6" w:rsidRDefault="006F0803" w:rsidP="002050C6">
            <w:pPr>
              <w:rPr>
                <w:kern w:val="2"/>
                <w:szCs w:val="24"/>
              </w:rPr>
            </w:pPr>
            <w:r>
              <w:rPr>
                <w:kern w:val="2"/>
                <w:szCs w:val="24"/>
              </w:rPr>
              <w:t xml:space="preserve">Netaikoma </w:t>
            </w:r>
          </w:p>
          <w:p w14:paraId="449C3520" w14:textId="70DF0C98" w:rsidR="006F0803" w:rsidRDefault="006F0803" w:rsidP="006F0803">
            <w:pPr>
              <w:rPr>
                <w:kern w:val="2"/>
                <w:szCs w:val="24"/>
              </w:rPr>
            </w:pPr>
          </w:p>
        </w:tc>
      </w:tr>
      <w:tr w:rsidR="00027B83" w14:paraId="759FE80C" w14:textId="77777777">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trPr>
          <w:trHeight w:val="300"/>
        </w:trPr>
        <w:tc>
          <w:tcPr>
            <w:tcW w:w="3094" w:type="dxa"/>
            <w:gridSpan w:val="2"/>
          </w:tcPr>
          <w:p w14:paraId="129612C4"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10514FEF" w14:textId="77777777" w:rsidR="00027B83" w:rsidRDefault="000B0897" w:rsidP="000239C0">
            <w:pPr>
              <w:jc w:val="both"/>
              <w:rPr>
                <w:b/>
                <w:kern w:val="2"/>
                <w:szCs w:val="24"/>
              </w:rPr>
            </w:pPr>
            <w:r>
              <w:rPr>
                <w:kern w:val="2"/>
                <w:szCs w:val="24"/>
              </w:rPr>
              <w:t xml:space="preserve">Sutarties vykdymui pasitelkiami subtiekėjai ir (ar) specialistai yra nurodyti Sutarties priede Nr. </w:t>
            </w:r>
            <w:r w:rsidRPr="000D19D0">
              <w:rPr>
                <w:kern w:val="2"/>
                <w:szCs w:val="24"/>
                <w:highlight w:val="yellow"/>
              </w:rPr>
              <w:t>[...]</w:t>
            </w:r>
            <w:r w:rsidRPr="007A1F06">
              <w:rPr>
                <w:kern w:val="2"/>
                <w:szCs w:val="24"/>
              </w:rPr>
              <w:t xml:space="preserve"> „Sutarties vykdymui pasitelkiami subtiekėjai ir (ar) specialistai“</w:t>
            </w:r>
          </w:p>
        </w:tc>
      </w:tr>
      <w:tr w:rsidR="00027B83" w14:paraId="4677BEA7" w14:textId="77777777">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trPr>
          <w:trHeight w:val="300"/>
        </w:trPr>
        <w:tc>
          <w:tcPr>
            <w:tcW w:w="3094" w:type="dxa"/>
            <w:gridSpan w:val="2"/>
          </w:tcPr>
          <w:p w14:paraId="7AD9E9A7" w14:textId="77777777" w:rsidR="00027B83" w:rsidRDefault="000B0897">
            <w:pPr>
              <w:rPr>
                <w:b/>
                <w:kern w:val="2"/>
                <w:szCs w:val="24"/>
              </w:rPr>
            </w:pPr>
            <w:r>
              <w:rPr>
                <w:b/>
                <w:kern w:val="2"/>
                <w:szCs w:val="24"/>
              </w:rPr>
              <w:t>8.1. Prievolių pagal Sutartį įvykdymo užtikrinimas</w:t>
            </w:r>
          </w:p>
        </w:tc>
        <w:tc>
          <w:tcPr>
            <w:tcW w:w="6441" w:type="dxa"/>
            <w:gridSpan w:val="2"/>
          </w:tcPr>
          <w:p w14:paraId="14E59578" w14:textId="3F63D502" w:rsidR="00027B83" w:rsidRDefault="000B0897">
            <w:pPr>
              <w:rPr>
                <w:kern w:val="2"/>
                <w:szCs w:val="24"/>
              </w:rPr>
            </w:pPr>
            <w:r>
              <w:rPr>
                <w:kern w:val="2"/>
                <w:szCs w:val="24"/>
              </w:rPr>
              <w:t>Prievolių pagal Sutartį įvykdymas užtikrinamas:</w:t>
            </w:r>
          </w:p>
          <w:p w14:paraId="46A3E25A" w14:textId="1DB355C7" w:rsidR="00027B83" w:rsidRDefault="000B0897">
            <w:pPr>
              <w:rPr>
                <w:kern w:val="2"/>
                <w:szCs w:val="24"/>
              </w:rPr>
            </w:pPr>
            <w:r>
              <w:rPr>
                <w:kern w:val="2"/>
                <w:szCs w:val="24"/>
              </w:rPr>
              <w:t>Netesybomis (delspinigiais, bauda)</w:t>
            </w:r>
            <w:r w:rsidR="007A1F06">
              <w:rPr>
                <w:kern w:val="2"/>
                <w:szCs w:val="24"/>
              </w:rPr>
              <w:t>.</w:t>
            </w:r>
          </w:p>
          <w:p w14:paraId="2D80CD6E" w14:textId="73EF88EA" w:rsidR="00027B83" w:rsidRDefault="00027B83">
            <w:pPr>
              <w:rPr>
                <w:kern w:val="2"/>
                <w:szCs w:val="24"/>
              </w:rPr>
            </w:pPr>
          </w:p>
        </w:tc>
      </w:tr>
      <w:tr w:rsidR="006F0803" w14:paraId="25D80381" w14:textId="77777777">
        <w:trPr>
          <w:trHeight w:val="300"/>
        </w:trPr>
        <w:tc>
          <w:tcPr>
            <w:tcW w:w="3094" w:type="dxa"/>
            <w:gridSpan w:val="2"/>
          </w:tcPr>
          <w:p w14:paraId="0F8492D8" w14:textId="65641063" w:rsidR="006F0803" w:rsidRDefault="006F0803" w:rsidP="006F0803">
            <w:pPr>
              <w:rPr>
                <w:b/>
                <w:kern w:val="2"/>
                <w:szCs w:val="24"/>
              </w:rPr>
            </w:pPr>
            <w:r>
              <w:rPr>
                <w:b/>
                <w:kern w:val="2"/>
                <w:szCs w:val="24"/>
              </w:rPr>
              <w:t>8.2 Sutarties įvykdymo užtikrinimo galiojimo terminas</w:t>
            </w:r>
          </w:p>
        </w:tc>
        <w:tc>
          <w:tcPr>
            <w:tcW w:w="6441" w:type="dxa"/>
            <w:gridSpan w:val="2"/>
          </w:tcPr>
          <w:p w14:paraId="39D7C947" w14:textId="77777777" w:rsidR="006F0803" w:rsidRDefault="006F0803" w:rsidP="006F0803">
            <w:pPr>
              <w:rPr>
                <w:kern w:val="2"/>
                <w:szCs w:val="24"/>
              </w:rPr>
            </w:pPr>
            <w:r>
              <w:rPr>
                <w:kern w:val="2"/>
                <w:szCs w:val="24"/>
              </w:rPr>
              <w:t>Netaikoma</w:t>
            </w:r>
          </w:p>
          <w:p w14:paraId="737B99D8" w14:textId="77777777" w:rsidR="006F0803" w:rsidRDefault="006F0803" w:rsidP="006F0803">
            <w:pPr>
              <w:rPr>
                <w:kern w:val="2"/>
                <w:szCs w:val="24"/>
              </w:rPr>
            </w:pPr>
          </w:p>
          <w:p w14:paraId="6A3C4961" w14:textId="47646C06" w:rsidR="006F0803" w:rsidRDefault="006F0803" w:rsidP="002050C6">
            <w:pPr>
              <w:rPr>
                <w:kern w:val="2"/>
                <w:szCs w:val="24"/>
              </w:rPr>
            </w:pPr>
          </w:p>
        </w:tc>
      </w:tr>
      <w:tr w:rsidR="00027B83" w14:paraId="2A4E7446" w14:textId="77777777">
        <w:trPr>
          <w:trHeight w:val="300"/>
        </w:trPr>
        <w:tc>
          <w:tcPr>
            <w:tcW w:w="3094" w:type="dxa"/>
            <w:gridSpan w:val="2"/>
          </w:tcPr>
          <w:p w14:paraId="6B0B299A" w14:textId="77777777" w:rsidR="00027B83" w:rsidRDefault="000B0897">
            <w:pPr>
              <w:rPr>
                <w:b/>
                <w:kern w:val="2"/>
                <w:szCs w:val="24"/>
              </w:rPr>
            </w:pPr>
            <w:r>
              <w:rPr>
                <w:b/>
                <w:kern w:val="2"/>
                <w:szCs w:val="24"/>
              </w:rPr>
              <w:t>8.3. Sutarties įvykdymo užtikrinimo pateikimas</w:t>
            </w:r>
          </w:p>
        </w:tc>
        <w:tc>
          <w:tcPr>
            <w:tcW w:w="6441" w:type="dxa"/>
            <w:gridSpan w:val="2"/>
          </w:tcPr>
          <w:p w14:paraId="2647EC90" w14:textId="77777777" w:rsidR="00027B83" w:rsidRDefault="000B0897">
            <w:pPr>
              <w:rPr>
                <w:kern w:val="2"/>
                <w:szCs w:val="24"/>
              </w:rPr>
            </w:pPr>
            <w:r>
              <w:rPr>
                <w:kern w:val="2"/>
                <w:szCs w:val="24"/>
              </w:rPr>
              <w:t>Netaikoma</w:t>
            </w:r>
          </w:p>
          <w:p w14:paraId="36BE912B" w14:textId="77777777" w:rsidR="00027B83" w:rsidRDefault="00027B83">
            <w:pPr>
              <w:rPr>
                <w:kern w:val="2"/>
                <w:szCs w:val="24"/>
              </w:rPr>
            </w:pPr>
          </w:p>
          <w:p w14:paraId="47D3FAEF" w14:textId="53271002" w:rsidR="00027B83" w:rsidRDefault="00027B83">
            <w:pPr>
              <w:rPr>
                <w:szCs w:val="24"/>
              </w:rPr>
            </w:pPr>
          </w:p>
        </w:tc>
      </w:tr>
      <w:tr w:rsidR="00027B83" w14:paraId="15859C99" w14:textId="77777777">
        <w:trPr>
          <w:trHeight w:val="300"/>
        </w:trPr>
        <w:tc>
          <w:tcPr>
            <w:tcW w:w="9535" w:type="dxa"/>
            <w:gridSpan w:val="4"/>
          </w:tcPr>
          <w:p w14:paraId="1ECF65EB" w14:textId="77777777" w:rsidR="00027B83" w:rsidRDefault="000B0897">
            <w:pPr>
              <w:jc w:val="center"/>
              <w:rPr>
                <w:b/>
                <w:kern w:val="2"/>
                <w:szCs w:val="24"/>
              </w:rPr>
            </w:pPr>
            <w:r>
              <w:rPr>
                <w:b/>
                <w:kern w:val="2"/>
                <w:szCs w:val="24"/>
              </w:rPr>
              <w:t>9. ŠALIŲ ATSAKOMYBĖ</w:t>
            </w:r>
          </w:p>
        </w:tc>
      </w:tr>
      <w:tr w:rsidR="00402199" w14:paraId="751AAE6F" w14:textId="77777777">
        <w:trPr>
          <w:trHeight w:val="300"/>
        </w:trPr>
        <w:tc>
          <w:tcPr>
            <w:tcW w:w="3094" w:type="dxa"/>
            <w:gridSpan w:val="2"/>
          </w:tcPr>
          <w:p w14:paraId="41D56436" w14:textId="067E4BE6" w:rsidR="00402199" w:rsidRDefault="00402199" w:rsidP="00402199">
            <w:pPr>
              <w:rPr>
                <w:b/>
                <w:kern w:val="2"/>
                <w:szCs w:val="24"/>
              </w:rPr>
            </w:pPr>
            <w:r>
              <w:rPr>
                <w:b/>
                <w:kern w:val="2"/>
                <w:szCs w:val="24"/>
              </w:rPr>
              <w:t>9.1. Pirkėjui taikomos netesybos už mokėjimų pagal Sutartį vėlavimą</w:t>
            </w:r>
          </w:p>
        </w:tc>
        <w:tc>
          <w:tcPr>
            <w:tcW w:w="6441" w:type="dxa"/>
            <w:gridSpan w:val="2"/>
          </w:tcPr>
          <w:p w14:paraId="070C11FC" w14:textId="03EE6832" w:rsidR="00402199" w:rsidRPr="007A1F06" w:rsidRDefault="00402199" w:rsidP="007A1F06">
            <w:pPr>
              <w:jc w:val="both"/>
              <w:rPr>
                <w:bCs/>
                <w:kern w:val="2"/>
                <w:szCs w:val="24"/>
              </w:rPr>
            </w:pPr>
            <w:r w:rsidRPr="000239C0">
              <w:rPr>
                <w:bCs/>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402199" w14:paraId="2C60DAC2" w14:textId="77777777">
        <w:trPr>
          <w:trHeight w:val="300"/>
        </w:trPr>
        <w:tc>
          <w:tcPr>
            <w:tcW w:w="3094" w:type="dxa"/>
            <w:gridSpan w:val="2"/>
          </w:tcPr>
          <w:p w14:paraId="1BA2D9E1" w14:textId="425BB12B" w:rsidR="00402199" w:rsidRDefault="00402199" w:rsidP="00402199">
            <w:pPr>
              <w:rPr>
                <w:b/>
                <w:kern w:val="2"/>
                <w:szCs w:val="24"/>
              </w:rPr>
            </w:pPr>
            <w:r>
              <w:rPr>
                <w:b/>
                <w:szCs w:val="24"/>
              </w:rPr>
              <w:t>9.2. Tiekėjui taikomos netesybos</w:t>
            </w:r>
          </w:p>
        </w:tc>
        <w:tc>
          <w:tcPr>
            <w:tcW w:w="6441" w:type="dxa"/>
            <w:gridSpan w:val="2"/>
          </w:tcPr>
          <w:p w14:paraId="2A5DA7FD" w14:textId="0C78E682" w:rsidR="00402199" w:rsidRPr="000239C0" w:rsidRDefault="00402199" w:rsidP="000239C0">
            <w:pPr>
              <w:jc w:val="both"/>
            </w:pPr>
            <w:r>
              <w:rPr>
                <w:color w:val="000000"/>
                <w:szCs w:val="24"/>
                <w:lang w:val="lt"/>
              </w:rPr>
              <w:t xml:space="preserve">9.2.1. </w:t>
            </w:r>
            <w:r w:rsidRPr="000239C0">
              <w:rPr>
                <w:szCs w:val="24"/>
                <w:lang w:val="lt"/>
              </w:rPr>
              <w:t>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66025186" w14:textId="0E69D65D" w:rsidR="00402199" w:rsidRPr="000239C0" w:rsidRDefault="00402199" w:rsidP="000239C0">
            <w:pPr>
              <w:jc w:val="both"/>
              <w:rPr>
                <w:szCs w:val="24"/>
                <w:lang w:val="lt"/>
              </w:rPr>
            </w:pPr>
            <w:r w:rsidRPr="000239C0">
              <w:rPr>
                <w:szCs w:val="24"/>
                <w:lang w:val="lt"/>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70B38540" w14:textId="485AAD17" w:rsidR="002050C6" w:rsidRDefault="002050C6" w:rsidP="000239C0">
            <w:pPr>
              <w:jc w:val="both"/>
              <w:rPr>
                <w:szCs w:val="24"/>
              </w:rPr>
            </w:pPr>
            <w:r>
              <w:rPr>
                <w:color w:val="000000"/>
                <w:szCs w:val="24"/>
                <w:lang w:val="lt"/>
              </w:rPr>
              <w:t>9.2.3.</w:t>
            </w:r>
            <w:r>
              <w:t xml:space="preserve"> </w:t>
            </w:r>
            <w:r w:rsidRPr="007A1F06">
              <w:rPr>
                <w:color w:val="000000" w:themeColor="text1"/>
                <w:szCs w:val="24"/>
                <w:lang w:val="lt"/>
              </w:rPr>
              <w:t xml:space="preserve">Jeigu Tiekėjas vėluoja suteikti Paslaugas ilgiau nei 3 (tris) darbo dienas, Pirkėjas nuo kitos darbo dienos Tiekėjui skaičiuoja </w:t>
            </w:r>
            <w:r w:rsidRPr="007A1F06">
              <w:rPr>
                <w:color w:val="000000" w:themeColor="text1"/>
                <w:szCs w:val="24"/>
                <w:lang w:val="lt"/>
              </w:rPr>
              <w:lastRenderedPageBreak/>
              <w:t xml:space="preserve">10,00 </w:t>
            </w:r>
            <w:r w:rsidR="004C3AA8" w:rsidRPr="007A1F06">
              <w:rPr>
                <w:color w:val="000000" w:themeColor="text1"/>
                <w:szCs w:val="24"/>
                <w:lang w:val="lt"/>
              </w:rPr>
              <w:t xml:space="preserve">Eur </w:t>
            </w:r>
            <w:r w:rsidRPr="007A1F06">
              <w:rPr>
                <w:color w:val="000000" w:themeColor="text1"/>
                <w:szCs w:val="24"/>
                <w:lang w:val="lt"/>
              </w:rPr>
              <w:t>(dešimt</w:t>
            </w:r>
            <w:r w:rsidR="004C3AA8" w:rsidRPr="007A1F06">
              <w:rPr>
                <w:color w:val="000000" w:themeColor="text1"/>
                <w:szCs w:val="24"/>
                <w:lang w:val="lt"/>
              </w:rPr>
              <w:t xml:space="preserve"> eurų</w:t>
            </w:r>
            <w:r w:rsidRPr="007A1F06">
              <w:rPr>
                <w:color w:val="000000" w:themeColor="text1"/>
                <w:szCs w:val="24"/>
                <w:lang w:val="lt"/>
              </w:rPr>
              <w:t>) baudą už  vėluojamą suteikti konkrečią Paslaugą už kiekvieną  uždelstą darbo dieną.</w:t>
            </w:r>
          </w:p>
          <w:p w14:paraId="0E6DFBC8" w14:textId="38377977" w:rsidR="00402199" w:rsidRDefault="00402199" w:rsidP="000239C0">
            <w:pPr>
              <w:jc w:val="both"/>
              <w:rPr>
                <w:b/>
                <w:kern w:val="2"/>
                <w:szCs w:val="24"/>
              </w:rPr>
            </w:pPr>
            <w:r>
              <w:rPr>
                <w:color w:val="000000"/>
                <w:kern w:val="2"/>
              </w:rPr>
              <w:t>9.2.</w:t>
            </w:r>
            <w:r w:rsidR="002050C6">
              <w:rPr>
                <w:color w:val="000000"/>
                <w:kern w:val="2"/>
              </w:rPr>
              <w:t>4</w:t>
            </w:r>
            <w:r>
              <w:rPr>
                <w:color w:val="000000"/>
                <w:kern w:val="2"/>
              </w:rPr>
              <w:t xml:space="preserve">. Tiekėjas privalo sumokėti Pirkėjui netesybas per </w:t>
            </w:r>
            <w:r w:rsidR="002050C6">
              <w:rPr>
                <w:color w:val="000000"/>
                <w:kern w:val="2"/>
              </w:rPr>
              <w:t xml:space="preserve">10 (dešimt) </w:t>
            </w:r>
            <w:r>
              <w:rPr>
                <w:bCs/>
                <w:kern w:val="2"/>
                <w:szCs w:val="24"/>
              </w:rPr>
              <w:t xml:space="preserve"> </w:t>
            </w:r>
            <w:r>
              <w:rPr>
                <w:color w:val="000000"/>
                <w:kern w:val="2"/>
              </w:rPr>
              <w:t xml:space="preserve">dienų nuo Pirkėjo pareikalavimo, jeigu netesybų suma nėra </w:t>
            </w:r>
            <w:r>
              <w:t>išskaitoma iš Tiekėjui mokėtinos sumos.</w:t>
            </w:r>
          </w:p>
        </w:tc>
      </w:tr>
      <w:tr w:rsidR="00402199" w14:paraId="681F27EE" w14:textId="77777777">
        <w:trPr>
          <w:trHeight w:val="300"/>
        </w:trPr>
        <w:tc>
          <w:tcPr>
            <w:tcW w:w="3094" w:type="dxa"/>
            <w:gridSpan w:val="2"/>
          </w:tcPr>
          <w:p w14:paraId="1AB519AC" w14:textId="7CBD3645" w:rsidR="00402199" w:rsidRDefault="00402199" w:rsidP="00402199">
            <w:pPr>
              <w:rPr>
                <w:b/>
                <w:kern w:val="2"/>
                <w:szCs w:val="24"/>
              </w:rPr>
            </w:pPr>
            <w:r>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551A078A" w14:textId="0B6AE194" w:rsidR="00402199" w:rsidRDefault="00402199" w:rsidP="00402199">
            <w:pPr>
              <w:rPr>
                <w:bCs/>
                <w:szCs w:val="24"/>
              </w:rPr>
            </w:pPr>
            <w:r>
              <w:rPr>
                <w:bCs/>
                <w:kern w:val="2"/>
                <w:szCs w:val="24"/>
              </w:rPr>
              <w:t xml:space="preserve">9.3.1. Nutraukus Sutartį dėl </w:t>
            </w:r>
            <w:r w:rsidR="002050C6">
              <w:rPr>
                <w:bCs/>
                <w:kern w:val="2"/>
                <w:szCs w:val="24"/>
              </w:rPr>
              <w:t xml:space="preserve">Tiekėjo padaryto </w:t>
            </w:r>
            <w:r>
              <w:rPr>
                <w:bCs/>
                <w:kern w:val="2"/>
                <w:szCs w:val="24"/>
              </w:rPr>
              <w:t xml:space="preserve">esminio Sutarties pažeidimo, nustatyto Sutarties Specialiosiose sąlygose, mokama </w:t>
            </w:r>
            <w:r w:rsidR="002050C6">
              <w:rPr>
                <w:bCs/>
                <w:kern w:val="2"/>
                <w:szCs w:val="24"/>
              </w:rPr>
              <w:t>5</w:t>
            </w:r>
            <w:r>
              <w:rPr>
                <w:bCs/>
                <w:kern w:val="2"/>
                <w:szCs w:val="24"/>
              </w:rPr>
              <w:t xml:space="preserve"> </w:t>
            </w:r>
            <w:r w:rsidR="002050C6">
              <w:rPr>
                <w:bCs/>
                <w:kern w:val="2"/>
                <w:szCs w:val="24"/>
              </w:rPr>
              <w:t xml:space="preserve">(penkių) </w:t>
            </w:r>
            <w:r>
              <w:rPr>
                <w:bCs/>
                <w:kern w:val="2"/>
                <w:szCs w:val="24"/>
              </w:rPr>
              <w:t>procentų dydžio bauda nuo Pradinės Sutarties vertės, nurodytos Specialiųjų sąlygų 5.2 punkte.</w:t>
            </w:r>
          </w:p>
          <w:p w14:paraId="7CBFE0C7" w14:textId="1E5CB2D9" w:rsidR="00402199" w:rsidRDefault="00402199" w:rsidP="00402199">
            <w:pPr>
              <w:rPr>
                <w:kern w:val="2"/>
                <w:szCs w:val="24"/>
              </w:rPr>
            </w:pPr>
          </w:p>
        </w:tc>
      </w:tr>
      <w:tr w:rsidR="00402199" w14:paraId="3A1BC4FA" w14:textId="77777777">
        <w:trPr>
          <w:trHeight w:val="300"/>
        </w:trPr>
        <w:tc>
          <w:tcPr>
            <w:tcW w:w="3094" w:type="dxa"/>
            <w:gridSpan w:val="2"/>
          </w:tcPr>
          <w:p w14:paraId="0E4BB632" w14:textId="0AF19C99" w:rsidR="00402199" w:rsidRDefault="00402199" w:rsidP="00402199">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63FD6AE" w14:textId="682E3ABB" w:rsidR="00402199" w:rsidRDefault="00B83AF3" w:rsidP="007A1F06">
            <w:pPr>
              <w:jc w:val="both"/>
              <w:rPr>
                <w:kern w:val="2"/>
                <w:szCs w:val="24"/>
              </w:rPr>
            </w:pPr>
            <w:r w:rsidRPr="007A1F06">
              <w:rPr>
                <w:color w:val="000000" w:themeColor="text1"/>
                <w:kern w:val="2"/>
                <w:szCs w:val="24"/>
              </w:rPr>
              <w:t xml:space="preserve">Jeigu Tiekėjas nesilaiko </w:t>
            </w:r>
            <w:r w:rsidRPr="007A1F06">
              <w:rPr>
                <w:color w:val="000000" w:themeColor="text1"/>
                <w:szCs w:val="24"/>
              </w:rPr>
              <w:t>Bendrųjų sąlygų nuostatų dėl Sutarties vykdymui pasitelkiamų naujų subtiekėjų ir (ar specialistų) / esamų subtiekėjų ir (ar) specialistų keitimo</w:t>
            </w:r>
            <w:r w:rsidRPr="007A1F06">
              <w:rPr>
                <w:color w:val="000000" w:themeColor="text1"/>
                <w:kern w:val="2"/>
                <w:szCs w:val="24"/>
              </w:rPr>
              <w:t xml:space="preserve">, taikoma </w:t>
            </w:r>
            <w:r w:rsidR="000239C0" w:rsidRPr="007A1F06">
              <w:rPr>
                <w:color w:val="000000" w:themeColor="text1"/>
                <w:kern w:val="2"/>
                <w:szCs w:val="24"/>
              </w:rPr>
              <w:t>5</w:t>
            </w:r>
            <w:r w:rsidRPr="007A1F06">
              <w:rPr>
                <w:color w:val="000000" w:themeColor="text1"/>
                <w:kern w:val="2"/>
                <w:szCs w:val="24"/>
              </w:rPr>
              <w:t xml:space="preserve">00 </w:t>
            </w:r>
            <w:r w:rsidR="004C3AA8" w:rsidRPr="007A1F06">
              <w:rPr>
                <w:color w:val="000000" w:themeColor="text1"/>
                <w:kern w:val="2"/>
                <w:szCs w:val="24"/>
              </w:rPr>
              <w:t xml:space="preserve">Eur </w:t>
            </w:r>
            <w:r w:rsidRPr="007A1F06">
              <w:rPr>
                <w:color w:val="000000" w:themeColor="text1"/>
                <w:kern w:val="2"/>
                <w:szCs w:val="24"/>
              </w:rPr>
              <w:t>(</w:t>
            </w:r>
            <w:r w:rsidR="00D70F6D" w:rsidRPr="007A1F06">
              <w:rPr>
                <w:color w:val="000000" w:themeColor="text1"/>
                <w:kern w:val="2"/>
                <w:szCs w:val="24"/>
              </w:rPr>
              <w:t>penkių</w:t>
            </w:r>
            <w:r w:rsidRPr="007A1F06">
              <w:rPr>
                <w:color w:val="000000" w:themeColor="text1"/>
                <w:kern w:val="2"/>
                <w:szCs w:val="24"/>
              </w:rPr>
              <w:t xml:space="preserve"> šimt</w:t>
            </w:r>
            <w:r w:rsidR="00D70F6D" w:rsidRPr="007A1F06">
              <w:rPr>
                <w:color w:val="000000" w:themeColor="text1"/>
                <w:kern w:val="2"/>
                <w:szCs w:val="24"/>
              </w:rPr>
              <w:t>ų</w:t>
            </w:r>
            <w:r w:rsidRPr="007A1F06">
              <w:rPr>
                <w:color w:val="000000" w:themeColor="text1"/>
                <w:kern w:val="2"/>
                <w:szCs w:val="24"/>
              </w:rPr>
              <w:t xml:space="preserve"> eurų) bauda už kiekvieną pažeidimo atvejį.</w:t>
            </w:r>
          </w:p>
        </w:tc>
      </w:tr>
      <w:tr w:rsidR="00402199" w14:paraId="02A0AD2F" w14:textId="77777777">
        <w:trPr>
          <w:trHeight w:val="300"/>
        </w:trPr>
        <w:tc>
          <w:tcPr>
            <w:tcW w:w="3094" w:type="dxa"/>
            <w:gridSpan w:val="2"/>
          </w:tcPr>
          <w:p w14:paraId="566076A6" w14:textId="1092562B" w:rsidR="00402199" w:rsidRDefault="00402199" w:rsidP="00402199">
            <w:pPr>
              <w:rPr>
                <w:b/>
                <w:kern w:val="2"/>
                <w:szCs w:val="24"/>
              </w:rPr>
            </w:pPr>
            <w:r>
              <w:rPr>
                <w:b/>
                <w:kern w:val="2"/>
                <w:szCs w:val="24"/>
              </w:rPr>
              <w:t>9.5. Tiekėjui taikomos baudos dėl aplinkosauginių ir (arba) socialinių kriterijų nesilaikymo</w:t>
            </w:r>
          </w:p>
        </w:tc>
        <w:tc>
          <w:tcPr>
            <w:tcW w:w="6441" w:type="dxa"/>
            <w:gridSpan w:val="2"/>
          </w:tcPr>
          <w:p w14:paraId="016A6ACA" w14:textId="77777777" w:rsidR="00402199" w:rsidRDefault="00402199" w:rsidP="00402199">
            <w:pPr>
              <w:rPr>
                <w:bCs/>
                <w:color w:val="000000"/>
                <w:kern w:val="2"/>
                <w:szCs w:val="24"/>
              </w:rPr>
            </w:pPr>
            <w:r>
              <w:rPr>
                <w:bCs/>
                <w:color w:val="000000"/>
                <w:kern w:val="2"/>
                <w:szCs w:val="24"/>
              </w:rPr>
              <w:t>Netaikoma</w:t>
            </w:r>
          </w:p>
          <w:p w14:paraId="748DE540" w14:textId="7606AEE6" w:rsidR="00402199" w:rsidRDefault="00402199" w:rsidP="00B83AF3">
            <w:pPr>
              <w:rPr>
                <w:color w:val="4472C4"/>
                <w:kern w:val="2"/>
                <w:szCs w:val="24"/>
              </w:rPr>
            </w:pPr>
          </w:p>
        </w:tc>
      </w:tr>
      <w:tr w:rsidR="00402199" w14:paraId="7439E02A" w14:textId="77777777">
        <w:trPr>
          <w:trHeight w:val="300"/>
        </w:trPr>
        <w:tc>
          <w:tcPr>
            <w:tcW w:w="3094" w:type="dxa"/>
            <w:gridSpan w:val="2"/>
          </w:tcPr>
          <w:p w14:paraId="69208AF6" w14:textId="7EE0BDAD" w:rsidR="00402199" w:rsidRDefault="00402199" w:rsidP="00402199">
            <w:pPr>
              <w:rPr>
                <w:b/>
                <w:kern w:val="2"/>
                <w:szCs w:val="24"/>
              </w:rPr>
            </w:pPr>
            <w:r>
              <w:rPr>
                <w:b/>
                <w:kern w:val="2"/>
                <w:szCs w:val="24"/>
              </w:rPr>
              <w:t>9.6. Tiekėjui / Pirkėjui taikoma bauda dėl konfidencialumo reikalavimų nesilaikymo</w:t>
            </w:r>
          </w:p>
        </w:tc>
        <w:tc>
          <w:tcPr>
            <w:tcW w:w="6441" w:type="dxa"/>
            <w:gridSpan w:val="2"/>
          </w:tcPr>
          <w:p w14:paraId="30A99159" w14:textId="385DA0E4" w:rsidR="00402199" w:rsidRDefault="00B83AF3" w:rsidP="007A1F06">
            <w:pPr>
              <w:jc w:val="both"/>
              <w:rPr>
                <w:color w:val="4472C4"/>
                <w:kern w:val="2"/>
                <w:szCs w:val="24"/>
              </w:rPr>
            </w:pPr>
            <w:r w:rsidRPr="007A7607">
              <w:rPr>
                <w:color w:val="000000"/>
                <w:kern w:val="2"/>
                <w:szCs w:val="24"/>
              </w:rPr>
              <w:t>Jeigu Sutarties Šalis nesilaiko</w:t>
            </w:r>
            <w:r w:rsidRPr="00436D09">
              <w:rPr>
                <w:szCs w:val="24"/>
              </w:rPr>
              <w:t xml:space="preserve"> </w:t>
            </w:r>
            <w:r w:rsidRPr="007A7607">
              <w:rPr>
                <w:color w:val="000000"/>
                <w:szCs w:val="24"/>
              </w:rPr>
              <w:t xml:space="preserve">Bendrųjų sąlygų nuostatų dėl </w:t>
            </w:r>
            <w:r w:rsidRPr="007A7607">
              <w:rPr>
                <w:color w:val="000000"/>
                <w:kern w:val="2"/>
                <w:szCs w:val="24"/>
              </w:rPr>
              <w:t>konfidencialumo reikalavimų, taikoma 100 Eur (vieno šimto eurų) bauda.</w:t>
            </w:r>
          </w:p>
        </w:tc>
      </w:tr>
      <w:tr w:rsidR="00402199" w14:paraId="1E6BA83A" w14:textId="77777777">
        <w:trPr>
          <w:trHeight w:val="300"/>
        </w:trPr>
        <w:tc>
          <w:tcPr>
            <w:tcW w:w="3094" w:type="dxa"/>
            <w:gridSpan w:val="2"/>
          </w:tcPr>
          <w:p w14:paraId="6B59AD7B" w14:textId="3DB423A4" w:rsidR="00402199" w:rsidRDefault="00402199" w:rsidP="00402199">
            <w:pPr>
              <w:rPr>
                <w:b/>
                <w:kern w:val="2"/>
                <w:szCs w:val="24"/>
              </w:rPr>
            </w:pPr>
            <w:r>
              <w:rPr>
                <w:b/>
              </w:rPr>
              <w:t>9.7. Tiekėjui taikomos netesybos dėl pirkimo dokumentuose nustatytų Kokybinių kriterijų nepasiekimo Sutarties vykdymo metu</w:t>
            </w:r>
          </w:p>
        </w:tc>
        <w:tc>
          <w:tcPr>
            <w:tcW w:w="6441" w:type="dxa"/>
            <w:gridSpan w:val="2"/>
          </w:tcPr>
          <w:p w14:paraId="12273A2F" w14:textId="2396B96E" w:rsidR="00B83AF3" w:rsidRDefault="00402199" w:rsidP="00B83AF3">
            <w:pPr>
              <w:rPr>
                <w:color w:val="4472C4"/>
                <w:kern w:val="2"/>
                <w:szCs w:val="24"/>
              </w:rPr>
            </w:pPr>
            <w:r>
              <w:rPr>
                <w:bCs/>
                <w:szCs w:val="24"/>
              </w:rPr>
              <w:t xml:space="preserve">Netaikoma </w:t>
            </w:r>
          </w:p>
          <w:p w14:paraId="31D0481F" w14:textId="7146C469" w:rsidR="00402199" w:rsidRDefault="00402199" w:rsidP="00402199">
            <w:pPr>
              <w:rPr>
                <w:color w:val="4472C4"/>
                <w:kern w:val="2"/>
                <w:szCs w:val="24"/>
              </w:rPr>
            </w:pPr>
          </w:p>
        </w:tc>
      </w:tr>
      <w:tr w:rsidR="00402199"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402199">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402199" w:rsidRDefault="00402199" w:rsidP="00402199">
            <w:pPr>
              <w:rPr>
                <w:bCs/>
                <w:kern w:val="2"/>
                <w:szCs w:val="24"/>
              </w:rPr>
            </w:pPr>
            <w:r>
              <w:rPr>
                <w:bCs/>
                <w:kern w:val="2"/>
                <w:szCs w:val="24"/>
              </w:rPr>
              <w:t>Netaikoma</w:t>
            </w:r>
          </w:p>
          <w:p w14:paraId="5AD4BC1A" w14:textId="68546AF4" w:rsidR="00402199" w:rsidRDefault="00402199" w:rsidP="00402199">
            <w:pPr>
              <w:rPr>
                <w:color w:val="4472C4"/>
                <w:kern w:val="2"/>
                <w:szCs w:val="24"/>
              </w:rPr>
            </w:pPr>
          </w:p>
        </w:tc>
      </w:tr>
      <w:tr w:rsidR="00402199" w14:paraId="126A6D36" w14:textId="77777777">
        <w:trPr>
          <w:trHeight w:val="300"/>
        </w:trPr>
        <w:tc>
          <w:tcPr>
            <w:tcW w:w="3094" w:type="dxa"/>
            <w:gridSpan w:val="2"/>
          </w:tcPr>
          <w:p w14:paraId="10384E36" w14:textId="4FFA607E" w:rsidR="00402199" w:rsidRDefault="00402199" w:rsidP="00402199">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7589F36D" w14:textId="77777777" w:rsidR="00B83AF3" w:rsidRPr="006B020C" w:rsidRDefault="00B83AF3" w:rsidP="00B83AF3">
            <w:pPr>
              <w:jc w:val="both"/>
              <w:rPr>
                <w:szCs w:val="24"/>
              </w:rPr>
            </w:pPr>
            <w:r w:rsidRPr="006B020C">
              <w:rPr>
                <w:color w:val="000000"/>
                <w:kern w:val="2"/>
                <w:szCs w:val="24"/>
              </w:rPr>
              <w:t>Jeigu Tiekėjas nesilaiko</w:t>
            </w:r>
            <w:r w:rsidRPr="006B020C">
              <w:rPr>
                <w:szCs w:val="24"/>
              </w:rPr>
              <w:t xml:space="preserve"> </w:t>
            </w:r>
            <w:r w:rsidRPr="006B020C">
              <w:rPr>
                <w:color w:val="000000"/>
                <w:szCs w:val="24"/>
              </w:rPr>
              <w:t xml:space="preserve">Bendrųjų sąlygų nuostatų dėl </w:t>
            </w:r>
            <w:r w:rsidRPr="006B020C">
              <w:rPr>
                <w:color w:val="000000"/>
                <w:kern w:val="2"/>
                <w:szCs w:val="24"/>
              </w:rPr>
              <w:t>intelektinės nuosavybės reikalavimų, taikoma 100 Eur (vieno šimto eurų) bauda.</w:t>
            </w:r>
          </w:p>
          <w:p w14:paraId="39D0982B" w14:textId="77777777" w:rsidR="00402199" w:rsidRDefault="00402199" w:rsidP="00B83AF3">
            <w:pPr>
              <w:rPr>
                <w:color w:val="4472C4"/>
                <w:kern w:val="2"/>
                <w:szCs w:val="24"/>
              </w:rPr>
            </w:pPr>
          </w:p>
        </w:tc>
      </w:tr>
      <w:tr w:rsidR="00402199" w14:paraId="77AEF0AE" w14:textId="77777777">
        <w:trPr>
          <w:trHeight w:val="300"/>
        </w:trPr>
        <w:tc>
          <w:tcPr>
            <w:tcW w:w="3094" w:type="dxa"/>
            <w:gridSpan w:val="2"/>
          </w:tcPr>
          <w:p w14:paraId="17EC5DF4" w14:textId="49390910" w:rsidR="00402199" w:rsidRDefault="00402199" w:rsidP="00402199">
            <w:pPr>
              <w:rPr>
                <w:b/>
                <w:kern w:val="2"/>
                <w:szCs w:val="24"/>
                <w:lang w:val="en-US"/>
              </w:rPr>
            </w:pPr>
            <w:r>
              <w:rPr>
                <w:b/>
                <w:kern w:val="2"/>
                <w:szCs w:val="24"/>
                <w:lang w:val="en-US"/>
              </w:rPr>
              <w:lastRenderedPageBreak/>
              <w:t xml:space="preserve">9.10. </w:t>
            </w:r>
            <w:r>
              <w:rPr>
                <w:b/>
                <w:kern w:val="2"/>
                <w:szCs w:val="24"/>
              </w:rPr>
              <w:t>Kitos netesybos</w:t>
            </w:r>
          </w:p>
        </w:tc>
        <w:tc>
          <w:tcPr>
            <w:tcW w:w="6441" w:type="dxa"/>
            <w:gridSpan w:val="2"/>
          </w:tcPr>
          <w:p w14:paraId="61DD08FE" w14:textId="4348080C" w:rsidR="00402199" w:rsidRDefault="00B83AF3" w:rsidP="00402199">
            <w:pPr>
              <w:rPr>
                <w:color w:val="4472C4"/>
                <w:kern w:val="2"/>
                <w:szCs w:val="24"/>
              </w:rPr>
            </w:pPr>
            <w:r w:rsidRPr="007A1F06">
              <w:rPr>
                <w:bCs/>
                <w:color w:val="000000" w:themeColor="text1"/>
                <w:kern w:val="2"/>
                <w:szCs w:val="24"/>
              </w:rPr>
              <w:t>Netaikoma</w:t>
            </w:r>
          </w:p>
        </w:tc>
      </w:tr>
      <w:tr w:rsidR="00027B83" w14:paraId="7412B22E" w14:textId="77777777">
        <w:trPr>
          <w:trHeight w:val="300"/>
        </w:trPr>
        <w:tc>
          <w:tcPr>
            <w:tcW w:w="9535" w:type="dxa"/>
            <w:gridSpan w:val="4"/>
          </w:tcPr>
          <w:p w14:paraId="0D543F72" w14:textId="77777777" w:rsidR="00027B83" w:rsidRDefault="000B0897">
            <w:pPr>
              <w:jc w:val="center"/>
              <w:rPr>
                <w:color w:val="4472C4"/>
                <w:kern w:val="2"/>
                <w:szCs w:val="24"/>
              </w:rPr>
            </w:pPr>
            <w:r>
              <w:rPr>
                <w:b/>
                <w:kern w:val="2"/>
                <w:szCs w:val="24"/>
              </w:rPr>
              <w:t>10. ESMINĖS SUTARTIES SĄLYGOS</w:t>
            </w:r>
          </w:p>
        </w:tc>
      </w:tr>
      <w:tr w:rsidR="00402199" w14:paraId="4A74E676" w14:textId="77777777">
        <w:trPr>
          <w:trHeight w:val="300"/>
        </w:trPr>
        <w:tc>
          <w:tcPr>
            <w:tcW w:w="3094" w:type="dxa"/>
            <w:gridSpan w:val="2"/>
          </w:tcPr>
          <w:p w14:paraId="0C4A90A4" w14:textId="48800356" w:rsidR="00402199" w:rsidRPr="009D7890" w:rsidRDefault="00402199" w:rsidP="00402199">
            <w:pPr>
              <w:rPr>
                <w:b/>
                <w:kern w:val="2"/>
                <w:szCs w:val="24"/>
                <w:lang w:val="en-US"/>
              </w:rPr>
            </w:pPr>
            <w:r w:rsidRPr="009D7890">
              <w:rPr>
                <w:b/>
                <w:kern w:val="2"/>
                <w:szCs w:val="24"/>
                <w:lang w:val="en-US"/>
              </w:rPr>
              <w:t xml:space="preserve">10.1. </w:t>
            </w:r>
            <w:r w:rsidRPr="009D7890">
              <w:rPr>
                <w:b/>
                <w:kern w:val="2"/>
                <w:szCs w:val="24"/>
              </w:rPr>
              <w:t>Esminės Sutarties sąlygos</w:t>
            </w:r>
          </w:p>
        </w:tc>
        <w:tc>
          <w:tcPr>
            <w:tcW w:w="6441" w:type="dxa"/>
            <w:gridSpan w:val="2"/>
          </w:tcPr>
          <w:p w14:paraId="46FA966F" w14:textId="77777777" w:rsidR="00402199" w:rsidRDefault="00402199" w:rsidP="00402199">
            <w:pPr>
              <w:rPr>
                <w:kern w:val="2"/>
                <w:szCs w:val="24"/>
              </w:rPr>
            </w:pPr>
            <w:r>
              <w:rPr>
                <w:kern w:val="2"/>
                <w:szCs w:val="24"/>
              </w:rPr>
              <w:t>Netaikoma</w:t>
            </w:r>
          </w:p>
          <w:p w14:paraId="1AD3CD3A" w14:textId="4BAD008A" w:rsidR="00402199" w:rsidRDefault="00402199" w:rsidP="009D7890">
            <w:pPr>
              <w:rPr>
                <w:color w:val="4472C4"/>
                <w:kern w:val="2"/>
                <w:szCs w:val="24"/>
              </w:rPr>
            </w:pPr>
          </w:p>
        </w:tc>
      </w:tr>
      <w:tr w:rsidR="00402199" w14:paraId="68A8F8F5" w14:textId="77777777">
        <w:trPr>
          <w:trHeight w:val="300"/>
        </w:trPr>
        <w:tc>
          <w:tcPr>
            <w:tcW w:w="3094" w:type="dxa"/>
            <w:gridSpan w:val="2"/>
          </w:tcPr>
          <w:p w14:paraId="458F7686" w14:textId="28A3D4D6" w:rsidR="00402199" w:rsidRPr="009D7890" w:rsidRDefault="00402199" w:rsidP="00402199">
            <w:pPr>
              <w:rPr>
                <w:b/>
                <w:kern w:val="2"/>
                <w:szCs w:val="24"/>
              </w:rPr>
            </w:pPr>
            <w:r w:rsidRPr="009D7890">
              <w:rPr>
                <w:b/>
                <w:bCs/>
              </w:rPr>
              <w:t>10.2. Dideli arba nuolatiniai esminės Sutarties sąlygos vykdymo trūkumai</w:t>
            </w:r>
          </w:p>
        </w:tc>
        <w:tc>
          <w:tcPr>
            <w:tcW w:w="6441" w:type="dxa"/>
            <w:gridSpan w:val="2"/>
          </w:tcPr>
          <w:p w14:paraId="3371DE10" w14:textId="547CCBB9" w:rsidR="009D7890" w:rsidRDefault="00402199" w:rsidP="009D7890">
            <w:pPr>
              <w:spacing w:line="276" w:lineRule="auto"/>
              <w:jc w:val="both"/>
              <w:textAlignment w:val="baseline"/>
              <w:rPr>
                <w:kern w:val="2"/>
                <w:szCs w:val="24"/>
              </w:rPr>
            </w:pPr>
            <w:r>
              <w:rPr>
                <w:rFonts w:eastAsia="Arial"/>
              </w:rPr>
              <w:t>Netaikoma</w:t>
            </w:r>
          </w:p>
          <w:p w14:paraId="2BC2BBBD" w14:textId="3BDF5DCE" w:rsidR="00402199" w:rsidRDefault="00402199" w:rsidP="00402199">
            <w:pPr>
              <w:rPr>
                <w:kern w:val="2"/>
                <w:szCs w:val="24"/>
              </w:rPr>
            </w:pPr>
          </w:p>
        </w:tc>
      </w:tr>
      <w:tr w:rsidR="00027B83" w14:paraId="5D5614C8" w14:textId="77777777">
        <w:trPr>
          <w:trHeight w:val="300"/>
        </w:trPr>
        <w:tc>
          <w:tcPr>
            <w:tcW w:w="9535" w:type="dxa"/>
            <w:gridSpan w:val="4"/>
          </w:tcPr>
          <w:p w14:paraId="01BA2625" w14:textId="77777777" w:rsidR="00027B83" w:rsidRDefault="000B0897">
            <w:pPr>
              <w:jc w:val="center"/>
              <w:rPr>
                <w:b/>
                <w:kern w:val="2"/>
                <w:szCs w:val="24"/>
              </w:rPr>
            </w:pPr>
            <w:r>
              <w:rPr>
                <w:b/>
                <w:kern w:val="2"/>
                <w:szCs w:val="24"/>
              </w:rPr>
              <w:t>11. SUTARTIES GALIOJIMAS IR KEITIMAS</w:t>
            </w:r>
          </w:p>
        </w:tc>
      </w:tr>
      <w:tr w:rsidR="00027B83" w14:paraId="01B4A21F" w14:textId="77777777">
        <w:trPr>
          <w:trHeight w:val="300"/>
        </w:trPr>
        <w:tc>
          <w:tcPr>
            <w:tcW w:w="3094" w:type="dxa"/>
            <w:gridSpan w:val="2"/>
          </w:tcPr>
          <w:p w14:paraId="4A683777" w14:textId="77777777" w:rsidR="00027B83" w:rsidRDefault="000B0897">
            <w:pPr>
              <w:rPr>
                <w:b/>
                <w:kern w:val="2"/>
                <w:szCs w:val="24"/>
              </w:rPr>
            </w:pPr>
            <w:r>
              <w:rPr>
                <w:b/>
                <w:szCs w:val="24"/>
              </w:rPr>
              <w:t>11.1. Sutarties sudarymas ir įsigaliojimas</w:t>
            </w:r>
          </w:p>
        </w:tc>
        <w:tc>
          <w:tcPr>
            <w:tcW w:w="6441" w:type="dxa"/>
            <w:gridSpan w:val="2"/>
          </w:tcPr>
          <w:p w14:paraId="6A6371C6" w14:textId="77777777" w:rsidR="00027B83" w:rsidRDefault="000B0897" w:rsidP="00B308D8">
            <w:pPr>
              <w:jc w:val="both"/>
              <w:rPr>
                <w:kern w:val="2"/>
                <w:szCs w:val="24"/>
              </w:rPr>
            </w:pPr>
            <w:r>
              <w:rPr>
                <w:kern w:val="2"/>
                <w:szCs w:val="24"/>
              </w:rPr>
              <w:t>Ši Sutartis laikoma sudaryta ir įsigalioja nuo Sutarties pasirašymo dienos (antrosios Šalies pasirašymo dieną).</w:t>
            </w:r>
          </w:p>
          <w:p w14:paraId="7396F7FD" w14:textId="5E6A5D0B" w:rsidR="00027B83" w:rsidRPr="00B308D8" w:rsidRDefault="000B0897" w:rsidP="00B308D8">
            <w:pPr>
              <w:jc w:val="both"/>
              <w:rPr>
                <w:kern w:val="2"/>
                <w:szCs w:val="24"/>
              </w:rPr>
            </w:pPr>
            <w:r>
              <w:rPr>
                <w:color w:val="000000"/>
                <w:kern w:val="2"/>
                <w:szCs w:val="24"/>
              </w:rPr>
              <w:t>Sutartis galioja iki visiško prievolių įvykdymo (kol bus išnaudota Pradinės Sutarties vertė, bet jos terminas negali būti ilgesnis kaip</w:t>
            </w:r>
            <w:r w:rsidR="00B308D8">
              <w:rPr>
                <w:color w:val="000000"/>
                <w:kern w:val="2"/>
                <w:szCs w:val="24"/>
              </w:rPr>
              <w:t xml:space="preserve">: </w:t>
            </w:r>
            <w:r w:rsidR="00B308D8" w:rsidRPr="00B308D8">
              <w:rPr>
                <w:i/>
                <w:iCs/>
                <w:color w:val="0070C0"/>
                <w:kern w:val="2"/>
                <w:szCs w:val="24"/>
              </w:rPr>
              <w:t>pasirenkama 1 pirkimo dalyje</w:t>
            </w:r>
            <w:r w:rsidR="007A1F06">
              <w:rPr>
                <w:i/>
                <w:iCs/>
                <w:color w:val="0070C0"/>
                <w:kern w:val="2"/>
                <w:szCs w:val="24"/>
              </w:rPr>
              <w:t xml:space="preserve"> </w:t>
            </w:r>
            <w:r w:rsidR="00B308D8" w:rsidRPr="00B308D8">
              <w:rPr>
                <w:b/>
                <w:bCs/>
                <w:color w:val="000000"/>
                <w:kern w:val="2"/>
                <w:szCs w:val="24"/>
              </w:rPr>
              <w:t>12 (dvylika) mėnesių</w:t>
            </w:r>
            <w:r w:rsidR="00B308D8">
              <w:rPr>
                <w:b/>
                <w:bCs/>
                <w:color w:val="000000"/>
                <w:kern w:val="2"/>
                <w:szCs w:val="24"/>
              </w:rPr>
              <w:t xml:space="preserve">, </w:t>
            </w:r>
            <w:r w:rsidR="00B308D8" w:rsidRPr="00B308D8">
              <w:rPr>
                <w:i/>
                <w:iCs/>
                <w:color w:val="0070C0"/>
                <w:kern w:val="2"/>
                <w:szCs w:val="24"/>
              </w:rPr>
              <w:t>pasirenkama 2 pirkimo dalyje</w:t>
            </w:r>
            <w:r w:rsidR="00B308D8" w:rsidRPr="00B308D8">
              <w:rPr>
                <w:b/>
                <w:bCs/>
                <w:color w:val="0070C0"/>
                <w:kern w:val="2"/>
                <w:szCs w:val="24"/>
              </w:rPr>
              <w:t xml:space="preserve"> </w:t>
            </w:r>
            <w:r w:rsidR="00B308D8" w:rsidRPr="00B308D8">
              <w:rPr>
                <w:color w:val="0070C0"/>
                <w:kern w:val="2"/>
                <w:szCs w:val="24"/>
              </w:rPr>
              <w:t xml:space="preserve"> </w:t>
            </w:r>
            <w:r w:rsidR="00B308D8" w:rsidRPr="00B308D8">
              <w:rPr>
                <w:b/>
                <w:bCs/>
                <w:kern w:val="2"/>
                <w:szCs w:val="24"/>
              </w:rPr>
              <w:t>36 (trisdešimt šešis</w:t>
            </w:r>
            <w:r w:rsidRPr="00B308D8">
              <w:rPr>
                <w:b/>
                <w:bCs/>
                <w:kern w:val="2"/>
                <w:szCs w:val="24"/>
              </w:rPr>
              <w:t>)</w:t>
            </w:r>
            <w:r w:rsidR="00B308D8" w:rsidRPr="00B308D8">
              <w:rPr>
                <w:b/>
                <w:bCs/>
                <w:kern w:val="2"/>
                <w:szCs w:val="24"/>
              </w:rPr>
              <w:t xml:space="preserve"> mėnesius</w:t>
            </w:r>
            <w:r w:rsidR="00236B22">
              <w:rPr>
                <w:b/>
                <w:bCs/>
                <w:kern w:val="2"/>
                <w:szCs w:val="24"/>
              </w:rPr>
              <w:t>).</w:t>
            </w:r>
          </w:p>
        </w:tc>
      </w:tr>
      <w:tr w:rsidR="00402199" w14:paraId="0D3292E1" w14:textId="77777777">
        <w:trPr>
          <w:trHeight w:val="300"/>
        </w:trPr>
        <w:tc>
          <w:tcPr>
            <w:tcW w:w="3094" w:type="dxa"/>
            <w:gridSpan w:val="2"/>
          </w:tcPr>
          <w:p w14:paraId="09BC2075" w14:textId="316E2550" w:rsidR="00402199" w:rsidRDefault="00402199" w:rsidP="00402199">
            <w:pPr>
              <w:rPr>
                <w:b/>
                <w:kern w:val="2"/>
                <w:szCs w:val="24"/>
              </w:rPr>
            </w:pPr>
            <w:r>
              <w:rPr>
                <w:b/>
                <w:kern w:val="2"/>
                <w:szCs w:val="24"/>
              </w:rPr>
              <w:t>11.2. Sutarties galiojimo termino pratęsimas</w:t>
            </w:r>
          </w:p>
        </w:tc>
        <w:tc>
          <w:tcPr>
            <w:tcW w:w="6441" w:type="dxa"/>
            <w:gridSpan w:val="2"/>
          </w:tcPr>
          <w:p w14:paraId="7197E005" w14:textId="77777777" w:rsidR="00402199" w:rsidRDefault="00402199" w:rsidP="00402199">
            <w:pPr>
              <w:rPr>
                <w:kern w:val="2"/>
                <w:szCs w:val="24"/>
              </w:rPr>
            </w:pPr>
            <w:r>
              <w:rPr>
                <w:kern w:val="2"/>
                <w:szCs w:val="24"/>
              </w:rPr>
              <w:t>Netaikoma</w:t>
            </w:r>
          </w:p>
          <w:p w14:paraId="6A7A18C0" w14:textId="77777777" w:rsidR="00402199" w:rsidRDefault="00402199" w:rsidP="00402199">
            <w:pPr>
              <w:rPr>
                <w:kern w:val="2"/>
                <w:szCs w:val="24"/>
              </w:rPr>
            </w:pPr>
          </w:p>
          <w:p w14:paraId="782060E8" w14:textId="016F856C" w:rsidR="00402199" w:rsidRDefault="00402199" w:rsidP="00402199">
            <w:pPr>
              <w:rPr>
                <w:kern w:val="2"/>
                <w:szCs w:val="24"/>
              </w:rPr>
            </w:pPr>
          </w:p>
        </w:tc>
      </w:tr>
      <w:tr w:rsidR="00027B83" w14:paraId="7FE809EC" w14:textId="77777777">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76E78A8" w14:textId="4643E950" w:rsidR="003C1A43" w:rsidRPr="003C1A43" w:rsidRDefault="003C1A43" w:rsidP="003C1A43">
            <w:pPr>
              <w:rPr>
                <w:i/>
                <w:iCs/>
                <w:color w:val="0070C0"/>
                <w:kern w:val="2"/>
                <w:szCs w:val="24"/>
              </w:rPr>
            </w:pPr>
            <w:r w:rsidRPr="003C1A43">
              <w:rPr>
                <w:i/>
                <w:iCs/>
                <w:color w:val="0070C0"/>
                <w:kern w:val="2"/>
                <w:szCs w:val="24"/>
              </w:rPr>
              <w:t>pasirenkama 1 pirkimo dalyje</w:t>
            </w:r>
          </w:p>
          <w:p w14:paraId="729F09D4" w14:textId="384F7663" w:rsidR="00236B22" w:rsidRDefault="00236B22" w:rsidP="003C1A43">
            <w:pPr>
              <w:jc w:val="both"/>
              <w:rPr>
                <w:kern w:val="2"/>
                <w:szCs w:val="24"/>
              </w:rPr>
            </w:pPr>
            <w:r>
              <w:rPr>
                <w:kern w:val="2"/>
                <w:szCs w:val="24"/>
              </w:rPr>
              <w:t>Sutartis gali būti nutraukiama rašytiniu Šalių susitarimu arba vienašališkai, Bendrosiose sąlygose ir šiais Specialiosiose sąlygose nurodytais atvejais ir nustatyta tvarka</w:t>
            </w:r>
            <w:r w:rsidR="009A52B8">
              <w:rPr>
                <w:kern w:val="2"/>
                <w:szCs w:val="24"/>
              </w:rPr>
              <w:t>.</w:t>
            </w:r>
          </w:p>
          <w:p w14:paraId="0E0942AD" w14:textId="569A869C" w:rsidR="003C1A43" w:rsidRDefault="003C1A43" w:rsidP="003C1A43">
            <w:pPr>
              <w:jc w:val="both"/>
              <w:rPr>
                <w:kern w:val="2"/>
                <w:szCs w:val="24"/>
              </w:rPr>
            </w:pPr>
            <w:r>
              <w:rPr>
                <w:kern w:val="2"/>
                <w:szCs w:val="24"/>
              </w:rPr>
              <w:t xml:space="preserve">12.1.1. </w:t>
            </w:r>
            <w:r w:rsidR="00CC12F3">
              <w:rPr>
                <w:kern w:val="2"/>
                <w:szCs w:val="24"/>
              </w:rPr>
              <w:t>Pirkėjas</w:t>
            </w:r>
            <w:r>
              <w:t xml:space="preserve"> turi teisę vienašališkai nutraukti Sutartį, įspėjęs </w:t>
            </w:r>
            <w:r w:rsidR="00CC12F3">
              <w:t>Tiekėją</w:t>
            </w:r>
            <w:r>
              <w:t xml:space="preserve"> raštu prieš ne trumpesnį nei 30 (trisdešimties) dienų terminą.</w:t>
            </w:r>
          </w:p>
          <w:p w14:paraId="1C5E8119" w14:textId="4087EE19" w:rsidR="003C1A43" w:rsidRPr="003C1A43" w:rsidRDefault="003C1A43" w:rsidP="003C1A43">
            <w:pPr>
              <w:jc w:val="both"/>
              <w:rPr>
                <w:i/>
                <w:iCs/>
                <w:color w:val="0070C0"/>
                <w:kern w:val="2"/>
                <w:szCs w:val="24"/>
              </w:rPr>
            </w:pPr>
            <w:r w:rsidRPr="003C1A43">
              <w:rPr>
                <w:i/>
                <w:iCs/>
                <w:color w:val="0070C0"/>
                <w:kern w:val="2"/>
                <w:szCs w:val="24"/>
              </w:rPr>
              <w:t xml:space="preserve">pasirenkama </w:t>
            </w:r>
            <w:r>
              <w:rPr>
                <w:i/>
                <w:iCs/>
                <w:color w:val="0070C0"/>
                <w:kern w:val="2"/>
                <w:szCs w:val="24"/>
              </w:rPr>
              <w:t>2</w:t>
            </w:r>
            <w:r w:rsidRPr="003C1A43">
              <w:rPr>
                <w:i/>
                <w:iCs/>
                <w:color w:val="0070C0"/>
                <w:kern w:val="2"/>
                <w:szCs w:val="24"/>
              </w:rPr>
              <w:t xml:space="preserve"> pirkimo dalyje</w:t>
            </w:r>
          </w:p>
          <w:p w14:paraId="251C8169" w14:textId="12D6C36D" w:rsidR="00236B22" w:rsidRPr="00A872C5" w:rsidRDefault="003C1A43" w:rsidP="00A872C5">
            <w:pPr>
              <w:jc w:val="both"/>
              <w:rPr>
                <w:kern w:val="2"/>
                <w:szCs w:val="24"/>
              </w:rPr>
            </w:pPr>
            <w:r>
              <w:rPr>
                <w:kern w:val="2"/>
                <w:szCs w:val="24"/>
              </w:rPr>
              <w:t>Sutartis gali būti nutraukiama rašytiniu Šalių susitarimu arba vienašališkai, Bendrosiose sąlygose nustatyta tvarka.</w:t>
            </w:r>
          </w:p>
        </w:tc>
      </w:tr>
      <w:tr w:rsidR="0040219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402199">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3C675B79" w:rsidR="00402199" w:rsidRPr="007A1F06" w:rsidRDefault="00402199" w:rsidP="00A872C5">
            <w:pPr>
              <w:jc w:val="both"/>
              <w:rPr>
                <w:color w:val="000000" w:themeColor="text1"/>
                <w:kern w:val="2"/>
                <w:szCs w:val="24"/>
              </w:rPr>
            </w:pPr>
            <w:r w:rsidRPr="007A1F06">
              <w:rPr>
                <w:color w:val="000000" w:themeColor="text1"/>
                <w:kern w:val="2"/>
                <w:szCs w:val="24"/>
              </w:rPr>
              <w:t xml:space="preserve">12.2.1. </w:t>
            </w:r>
            <w:r w:rsidR="00A872C5" w:rsidRPr="007A1F06">
              <w:rPr>
                <w:color w:val="000000" w:themeColor="text1"/>
                <w:kern w:val="2"/>
                <w:szCs w:val="24"/>
              </w:rPr>
              <w:t>J</w:t>
            </w:r>
            <w:r w:rsidRPr="007A1F06">
              <w:rPr>
                <w:color w:val="000000" w:themeColor="text1"/>
                <w:kern w:val="2"/>
                <w:szCs w:val="24"/>
              </w:rPr>
              <w:t>eigu Tiekėjas nevykdo prisiimtų įsipareigojimų už Sutartyje nustatytą Sutarties kainą / įkainius;</w:t>
            </w:r>
          </w:p>
          <w:p w14:paraId="74F80489" w14:textId="5F13E956" w:rsidR="00402199" w:rsidRPr="007A1F06" w:rsidRDefault="00402199" w:rsidP="00A872C5">
            <w:pPr>
              <w:jc w:val="both"/>
              <w:rPr>
                <w:color w:val="000000" w:themeColor="text1"/>
                <w:szCs w:val="24"/>
              </w:rPr>
            </w:pPr>
            <w:r w:rsidRPr="007A1F06">
              <w:rPr>
                <w:color w:val="000000" w:themeColor="text1"/>
                <w:szCs w:val="24"/>
              </w:rPr>
              <w:t>12.2.2</w:t>
            </w:r>
            <w:r w:rsidR="00F86BE8" w:rsidRPr="007A1F06">
              <w:rPr>
                <w:color w:val="000000" w:themeColor="text1"/>
                <w:szCs w:val="24"/>
              </w:rPr>
              <w:t xml:space="preserve">. Jeigu darbas su Tiekėjo informacine sistema ar jos integracija į Pirkėjo informacinę sistemą nepavyksta, vyksta nesklandžiai, nekokybiškai dėl Tiekėjo kaltės, kaip nurodyta Techninės specifikacijos Bendrųjų reikalavimų </w:t>
            </w:r>
            <w:r w:rsidR="00EB06FE" w:rsidRPr="007A1F06">
              <w:rPr>
                <w:color w:val="000000" w:themeColor="text1"/>
                <w:szCs w:val="24"/>
              </w:rPr>
              <w:t>4</w:t>
            </w:r>
            <w:r w:rsidR="007A1F06" w:rsidRPr="007A1F06">
              <w:rPr>
                <w:color w:val="000000" w:themeColor="text1"/>
                <w:szCs w:val="24"/>
              </w:rPr>
              <w:t>.</w:t>
            </w:r>
            <w:r w:rsidR="00FB60A7">
              <w:rPr>
                <w:color w:val="000000" w:themeColor="text1"/>
                <w:szCs w:val="24"/>
              </w:rPr>
              <w:t>3</w:t>
            </w:r>
            <w:r w:rsidR="00F86BE8" w:rsidRPr="007A1F06">
              <w:rPr>
                <w:color w:val="000000" w:themeColor="text1"/>
                <w:szCs w:val="24"/>
              </w:rPr>
              <w:t xml:space="preserve"> p</w:t>
            </w:r>
            <w:r w:rsidR="007A1F06" w:rsidRPr="007A1F06">
              <w:rPr>
                <w:color w:val="000000" w:themeColor="text1"/>
                <w:szCs w:val="24"/>
              </w:rPr>
              <w:t>apunktyje</w:t>
            </w:r>
            <w:r w:rsidR="00F86BE8" w:rsidRPr="007A1F06">
              <w:rPr>
                <w:color w:val="000000" w:themeColor="text1"/>
                <w:szCs w:val="24"/>
              </w:rPr>
              <w:t>;</w:t>
            </w:r>
          </w:p>
          <w:p w14:paraId="59D7E224" w14:textId="7534412E" w:rsidR="00402199" w:rsidRPr="007A1F06" w:rsidRDefault="00402199" w:rsidP="00A872C5">
            <w:pPr>
              <w:jc w:val="both"/>
              <w:rPr>
                <w:color w:val="000000" w:themeColor="text1"/>
                <w:kern w:val="2"/>
                <w:szCs w:val="24"/>
              </w:rPr>
            </w:pPr>
            <w:r w:rsidRPr="007A1F06">
              <w:rPr>
                <w:color w:val="000000" w:themeColor="text1"/>
                <w:kern w:val="2"/>
                <w:szCs w:val="24"/>
              </w:rPr>
              <w:t xml:space="preserve">12.2.3. </w:t>
            </w:r>
            <w:r w:rsidR="00A872C5" w:rsidRPr="007A1F06">
              <w:rPr>
                <w:color w:val="000000" w:themeColor="text1"/>
                <w:kern w:val="2"/>
                <w:szCs w:val="24"/>
              </w:rPr>
              <w:t>J</w:t>
            </w:r>
            <w:r w:rsidRPr="007A1F06">
              <w:rPr>
                <w:rFonts w:eastAsia="Arial"/>
                <w:color w:val="000000" w:themeColor="text1"/>
                <w:kern w:val="2"/>
                <w:szCs w:val="24"/>
                <w:lang w:val="lt"/>
              </w:rPr>
              <w:t xml:space="preserve">eigu Tiekėjas nesilaiko Sutartyje nustatytų Paslaugų teikimo terminų </w:t>
            </w:r>
            <w:r w:rsidR="00A872C5" w:rsidRPr="007A1F06">
              <w:rPr>
                <w:rFonts w:eastAsia="Arial"/>
                <w:color w:val="000000" w:themeColor="text1"/>
                <w:kern w:val="2"/>
                <w:szCs w:val="24"/>
                <w:lang w:val="lt"/>
              </w:rPr>
              <w:t>3</w:t>
            </w:r>
            <w:r w:rsidRPr="007A1F06">
              <w:rPr>
                <w:rFonts w:eastAsia="Arial"/>
                <w:color w:val="000000" w:themeColor="text1"/>
                <w:kern w:val="2"/>
                <w:szCs w:val="24"/>
                <w:lang w:val="lt"/>
              </w:rPr>
              <w:t xml:space="preserve"> (</w:t>
            </w:r>
            <w:r w:rsidR="00A872C5" w:rsidRPr="007A1F06">
              <w:rPr>
                <w:rFonts w:eastAsia="Arial"/>
                <w:color w:val="000000" w:themeColor="text1"/>
                <w:kern w:val="2"/>
                <w:szCs w:val="24"/>
                <w:lang w:val="lt"/>
              </w:rPr>
              <w:t>tris</w:t>
            </w:r>
            <w:r w:rsidRPr="007A1F06">
              <w:rPr>
                <w:rFonts w:eastAsia="Arial"/>
                <w:color w:val="000000" w:themeColor="text1"/>
                <w:kern w:val="2"/>
                <w:szCs w:val="24"/>
                <w:lang w:val="lt"/>
              </w:rPr>
              <w:t xml:space="preserve">) kartus iš eilės arba vėluoja suteikti Paslaugas daugiau nei </w:t>
            </w:r>
            <w:r w:rsidR="00F86BE8" w:rsidRPr="007A1F06">
              <w:rPr>
                <w:rFonts w:eastAsia="Arial"/>
                <w:color w:val="000000" w:themeColor="text1"/>
                <w:kern w:val="2"/>
                <w:szCs w:val="24"/>
                <w:lang w:val="lt"/>
              </w:rPr>
              <w:t xml:space="preserve">10 d. d. </w:t>
            </w:r>
            <w:r w:rsidRPr="007A1F06">
              <w:rPr>
                <w:rFonts w:eastAsia="Arial"/>
                <w:color w:val="000000" w:themeColor="text1"/>
                <w:kern w:val="2"/>
                <w:szCs w:val="24"/>
                <w:lang w:val="lt"/>
              </w:rPr>
              <w:t>(</w:t>
            </w:r>
            <w:r w:rsidR="007A1F06" w:rsidRPr="007A1F06">
              <w:rPr>
                <w:rFonts w:eastAsia="Arial"/>
                <w:color w:val="000000" w:themeColor="text1"/>
                <w:kern w:val="2"/>
                <w:szCs w:val="24"/>
                <w:lang w:val="lt"/>
              </w:rPr>
              <w:t>dešimt darbo dienų</w:t>
            </w:r>
            <w:r w:rsidRPr="007A1F06">
              <w:rPr>
                <w:rFonts w:eastAsia="Arial"/>
                <w:color w:val="000000" w:themeColor="text1"/>
                <w:kern w:val="2"/>
                <w:szCs w:val="24"/>
                <w:lang w:val="lt"/>
              </w:rPr>
              <w:t>) nuo Sutartyje nustatyto Paslaugų suteikimo termino;</w:t>
            </w:r>
          </w:p>
          <w:p w14:paraId="4A0B73D1" w14:textId="7E23414E" w:rsidR="00402199" w:rsidRPr="007A1F06" w:rsidRDefault="00402199" w:rsidP="00402199">
            <w:pPr>
              <w:tabs>
                <w:tab w:val="left" w:pos="567"/>
                <w:tab w:val="left" w:pos="851"/>
                <w:tab w:val="left" w:pos="992"/>
                <w:tab w:val="left" w:pos="1134"/>
              </w:tabs>
              <w:spacing w:line="257" w:lineRule="auto"/>
              <w:jc w:val="both"/>
              <w:rPr>
                <w:rFonts w:eastAsia="Arial"/>
                <w:color w:val="000000" w:themeColor="text1"/>
                <w:kern w:val="2"/>
                <w:szCs w:val="24"/>
                <w:lang w:val="lt"/>
              </w:rPr>
            </w:pPr>
            <w:r w:rsidRPr="007A1F06">
              <w:rPr>
                <w:rFonts w:eastAsia="Arial"/>
                <w:color w:val="000000" w:themeColor="text1"/>
                <w:kern w:val="2"/>
                <w:szCs w:val="24"/>
                <w:lang w:val="lt"/>
              </w:rPr>
              <w:t>12.2.</w:t>
            </w:r>
            <w:r w:rsidR="007A1F06">
              <w:rPr>
                <w:rFonts w:eastAsia="Arial"/>
                <w:color w:val="000000" w:themeColor="text1"/>
                <w:kern w:val="2"/>
                <w:szCs w:val="24"/>
                <w:lang w:val="lt"/>
              </w:rPr>
              <w:t>4</w:t>
            </w:r>
            <w:r w:rsidRPr="007A1F06">
              <w:rPr>
                <w:rFonts w:eastAsia="Arial"/>
                <w:color w:val="000000" w:themeColor="text1"/>
                <w:kern w:val="2"/>
                <w:szCs w:val="24"/>
                <w:lang w:val="lt"/>
              </w:rPr>
              <w:t>. jeigu Tiekėjas pažeidžia Paslaugų suteikimo terminus ir priskaičiuotų netesybų už vėlavimą suma viršija 20 (dvidešimt) proc. Pradinės sutarties vertės;</w:t>
            </w:r>
          </w:p>
          <w:p w14:paraId="3466F29E" w14:textId="29CB1C93" w:rsidR="00402199" w:rsidRPr="007A1F06" w:rsidRDefault="00402199" w:rsidP="00402199">
            <w:pPr>
              <w:tabs>
                <w:tab w:val="left" w:pos="567"/>
                <w:tab w:val="left" w:pos="851"/>
                <w:tab w:val="left" w:pos="992"/>
                <w:tab w:val="left" w:pos="1134"/>
              </w:tabs>
              <w:spacing w:line="257" w:lineRule="auto"/>
              <w:jc w:val="both"/>
              <w:rPr>
                <w:rFonts w:eastAsia="Arial"/>
                <w:color w:val="000000" w:themeColor="text1"/>
                <w:kern w:val="2"/>
                <w:szCs w:val="24"/>
                <w:lang w:val="lt"/>
              </w:rPr>
            </w:pPr>
            <w:r w:rsidRPr="007A1F06">
              <w:rPr>
                <w:rFonts w:eastAsia="Arial"/>
                <w:color w:val="000000" w:themeColor="text1"/>
                <w:kern w:val="2"/>
                <w:szCs w:val="24"/>
                <w:lang w:val="lt"/>
              </w:rPr>
              <w:t>12.2.</w:t>
            </w:r>
            <w:r w:rsidR="007A1F06">
              <w:rPr>
                <w:rFonts w:eastAsia="Arial"/>
                <w:color w:val="000000" w:themeColor="text1"/>
                <w:kern w:val="2"/>
                <w:szCs w:val="24"/>
                <w:lang w:val="lt"/>
              </w:rPr>
              <w:t>5</w:t>
            </w:r>
            <w:r w:rsidRPr="007A1F06">
              <w:rPr>
                <w:rFonts w:eastAsia="Arial"/>
                <w:color w:val="000000" w:themeColor="text1"/>
                <w:kern w:val="2"/>
                <w:szCs w:val="24"/>
                <w:lang w:val="lt"/>
              </w:rPr>
              <w:t>. Tiekėjas pažeidžia Paslaugų suteikimo terminus ir dėl Paslaugų suteikimo vėlavimo Paslaugos tampa nebereikalingos;</w:t>
            </w:r>
          </w:p>
          <w:p w14:paraId="6C765B22" w14:textId="4B418139" w:rsidR="00402199" w:rsidRPr="007A1F06" w:rsidRDefault="00402199" w:rsidP="00402199">
            <w:pPr>
              <w:tabs>
                <w:tab w:val="left" w:pos="567"/>
                <w:tab w:val="left" w:pos="851"/>
                <w:tab w:val="left" w:pos="992"/>
                <w:tab w:val="left" w:pos="1134"/>
              </w:tabs>
              <w:spacing w:line="257" w:lineRule="auto"/>
              <w:jc w:val="both"/>
              <w:rPr>
                <w:rFonts w:eastAsia="Arial"/>
                <w:color w:val="000000" w:themeColor="text1"/>
                <w:kern w:val="2"/>
                <w:szCs w:val="24"/>
                <w:lang w:val="lt"/>
              </w:rPr>
            </w:pPr>
            <w:r w:rsidRPr="007A1F06">
              <w:rPr>
                <w:rFonts w:eastAsia="Arial"/>
                <w:color w:val="000000" w:themeColor="text1"/>
                <w:kern w:val="2"/>
                <w:szCs w:val="24"/>
                <w:lang w:val="lt"/>
              </w:rPr>
              <w:t>12.2.</w:t>
            </w:r>
            <w:r w:rsidR="007A1F06">
              <w:rPr>
                <w:rFonts w:eastAsia="Arial"/>
                <w:color w:val="000000" w:themeColor="text1"/>
                <w:kern w:val="2"/>
                <w:szCs w:val="24"/>
                <w:lang w:val="lt"/>
              </w:rPr>
              <w:t>6</w:t>
            </w:r>
            <w:r w:rsidRPr="007A1F06">
              <w:rPr>
                <w:rFonts w:eastAsia="Arial"/>
                <w:color w:val="000000" w:themeColor="text1"/>
                <w:kern w:val="2"/>
                <w:szCs w:val="24"/>
                <w:lang w:val="lt"/>
              </w:rPr>
              <w:t>. Tiekėjas daugiau kaip 2 (du) kartus suteikia Paslaugas, kurios neatitinka Sutartyje ir (ar) įstatymuose nustatytų reikalavimų Paslaugoms;</w:t>
            </w:r>
          </w:p>
          <w:p w14:paraId="139308FC" w14:textId="504DAAD3" w:rsidR="00402199" w:rsidRPr="007A1F06" w:rsidRDefault="00402199" w:rsidP="00402199">
            <w:pPr>
              <w:tabs>
                <w:tab w:val="left" w:pos="567"/>
                <w:tab w:val="left" w:pos="851"/>
                <w:tab w:val="left" w:pos="992"/>
                <w:tab w:val="left" w:pos="1134"/>
              </w:tabs>
              <w:spacing w:line="257" w:lineRule="auto"/>
              <w:jc w:val="both"/>
              <w:rPr>
                <w:rFonts w:eastAsia="Arial"/>
                <w:color w:val="000000" w:themeColor="text1"/>
                <w:kern w:val="2"/>
                <w:szCs w:val="24"/>
                <w:lang w:val="lt"/>
              </w:rPr>
            </w:pPr>
            <w:r w:rsidRPr="007A1F06">
              <w:rPr>
                <w:rFonts w:eastAsia="Arial"/>
                <w:color w:val="000000" w:themeColor="text1"/>
                <w:kern w:val="2"/>
                <w:szCs w:val="24"/>
                <w:lang w:val="lt"/>
              </w:rPr>
              <w:lastRenderedPageBreak/>
              <w:t>12.2.</w:t>
            </w:r>
            <w:r w:rsidR="007A1F06">
              <w:rPr>
                <w:rFonts w:eastAsia="Arial"/>
                <w:color w:val="000000" w:themeColor="text1"/>
                <w:kern w:val="2"/>
                <w:szCs w:val="24"/>
                <w:lang w:val="lt"/>
              </w:rPr>
              <w:t>7</w:t>
            </w:r>
            <w:r w:rsidRPr="007A1F06">
              <w:rPr>
                <w:rFonts w:eastAsia="Arial"/>
                <w:color w:val="000000" w:themeColor="text1"/>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0ACC791A" w14:textId="4DEFC14E" w:rsidR="00402199" w:rsidRPr="007A1F06" w:rsidRDefault="00402199" w:rsidP="00402199">
            <w:pPr>
              <w:tabs>
                <w:tab w:val="left" w:pos="567"/>
                <w:tab w:val="left" w:pos="851"/>
                <w:tab w:val="left" w:pos="992"/>
                <w:tab w:val="left" w:pos="1134"/>
              </w:tabs>
              <w:spacing w:line="257" w:lineRule="auto"/>
              <w:jc w:val="both"/>
              <w:rPr>
                <w:rFonts w:eastAsia="Arial"/>
                <w:color w:val="000000" w:themeColor="text1"/>
                <w:kern w:val="2"/>
                <w:szCs w:val="24"/>
                <w:lang w:val="lt"/>
              </w:rPr>
            </w:pPr>
            <w:r w:rsidRPr="007A1F06">
              <w:rPr>
                <w:rFonts w:eastAsia="Arial"/>
                <w:color w:val="000000" w:themeColor="text1"/>
                <w:kern w:val="2"/>
                <w:szCs w:val="24"/>
                <w:lang w:val="lt"/>
              </w:rPr>
              <w:t>12.2.</w:t>
            </w:r>
            <w:r w:rsidR="007A1F06">
              <w:rPr>
                <w:rFonts w:eastAsia="Arial"/>
                <w:color w:val="000000" w:themeColor="text1"/>
                <w:kern w:val="2"/>
                <w:szCs w:val="24"/>
                <w:lang w:val="lt"/>
              </w:rPr>
              <w:t>8</w:t>
            </w:r>
            <w:r w:rsidRPr="007A1F06">
              <w:rPr>
                <w:rFonts w:eastAsia="Arial"/>
                <w:color w:val="000000" w:themeColor="text1"/>
                <w:kern w:val="2"/>
                <w:szCs w:val="24"/>
                <w:lang w:val="lt"/>
              </w:rPr>
              <w:t>. Tiekėjas pažeidžia šios Sutarties nuostatas, reglamentuojančias konkurenciją, intelektinės nuosavybės ar konfidencialios informacijos valdymą;</w:t>
            </w:r>
          </w:p>
          <w:p w14:paraId="0B019B64" w14:textId="5B7D857C" w:rsidR="00402199" w:rsidRPr="009A52B8" w:rsidRDefault="00402199" w:rsidP="009A52B8">
            <w:pPr>
              <w:tabs>
                <w:tab w:val="left" w:pos="1592"/>
              </w:tabs>
              <w:spacing w:line="257" w:lineRule="auto"/>
              <w:jc w:val="both"/>
              <w:rPr>
                <w:kern w:val="2"/>
                <w:szCs w:val="24"/>
                <w:shd w:val="clear" w:color="auto" w:fill="FFFFFF"/>
              </w:rPr>
            </w:pPr>
            <w:r w:rsidRPr="00A872C5">
              <w:rPr>
                <w:rFonts w:eastAsia="Arial"/>
                <w:kern w:val="2"/>
                <w:szCs w:val="24"/>
                <w:lang w:val="lt"/>
              </w:rPr>
              <w:t>12.2.</w:t>
            </w:r>
            <w:r w:rsidR="007A1F06">
              <w:rPr>
                <w:rFonts w:eastAsia="Arial"/>
                <w:kern w:val="2"/>
                <w:szCs w:val="24"/>
                <w:lang w:val="lt"/>
              </w:rPr>
              <w:t>9</w:t>
            </w:r>
            <w:r w:rsidRPr="00A872C5">
              <w:rPr>
                <w:rFonts w:eastAsia="Arial"/>
                <w:kern w:val="2"/>
                <w:szCs w:val="24"/>
                <w:lang w:val="lt"/>
              </w:rPr>
              <w:t>.</w:t>
            </w:r>
            <w:r w:rsidRPr="00A872C5">
              <w:rPr>
                <w:kern w:val="2"/>
                <w:szCs w:val="24"/>
                <w:shd w:val="clear" w:color="auto" w:fill="FFFFFF"/>
              </w:rPr>
              <w:t xml:space="preserve"> </w:t>
            </w:r>
            <w:r w:rsidR="00F86BE8" w:rsidRPr="00A872C5">
              <w:rPr>
                <w:kern w:val="2"/>
                <w:szCs w:val="24"/>
                <w:shd w:val="clear" w:color="auto" w:fill="FFFFFF"/>
              </w:rPr>
              <w:t>Tiekėjas pažeidžia Bendrųjų sąlygų nuostatas dėl Sutarties vykdymui pasitelkiamų naujų subtiekėjų ir (ar specialistų) / esamų subtiekėjų ir (ar) specialistų keitimo.</w:t>
            </w:r>
          </w:p>
        </w:tc>
      </w:tr>
      <w:tr w:rsidR="00027B83" w14:paraId="46270E91" w14:textId="77777777">
        <w:trPr>
          <w:trHeight w:val="300"/>
        </w:trPr>
        <w:tc>
          <w:tcPr>
            <w:tcW w:w="9535" w:type="dxa"/>
            <w:gridSpan w:val="4"/>
          </w:tcPr>
          <w:p w14:paraId="07E06248" w14:textId="44690CCA" w:rsidR="00027B83" w:rsidRDefault="000B0897">
            <w:pPr>
              <w:jc w:val="center"/>
              <w:rPr>
                <w:kern w:val="2"/>
                <w:szCs w:val="24"/>
              </w:rPr>
            </w:pPr>
            <w:r>
              <w:rPr>
                <w:b/>
                <w:kern w:val="2"/>
                <w:szCs w:val="24"/>
              </w:rPr>
              <w:lastRenderedPageBreak/>
              <w:t xml:space="preserve">13. APLINKOS APSAUGOS IR SOCIALINIAI KRITERIJAI </w:t>
            </w:r>
          </w:p>
        </w:tc>
      </w:tr>
      <w:tr w:rsidR="00027B83" w14:paraId="18AE2F61" w14:textId="77777777">
        <w:trPr>
          <w:trHeight w:val="300"/>
        </w:trPr>
        <w:tc>
          <w:tcPr>
            <w:tcW w:w="3058" w:type="dxa"/>
          </w:tcPr>
          <w:p w14:paraId="6366A32C"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1C67AF48" w14:textId="127D7470" w:rsidR="00E37BA8" w:rsidRDefault="00E37BA8" w:rsidP="00E37BA8">
            <w:pPr>
              <w:jc w:val="both"/>
              <w:rPr>
                <w:color w:val="000000"/>
                <w:kern w:val="2"/>
                <w:szCs w:val="24"/>
              </w:rPr>
            </w:pPr>
            <w:r>
              <w:rPr>
                <w:color w:val="000000"/>
                <w:kern w:val="2"/>
                <w:szCs w:val="24"/>
                <w:shd w:val="clear" w:color="auto" w:fill="FFFFFF"/>
              </w:rPr>
              <w:t>13.1.</w:t>
            </w:r>
            <w:r w:rsidR="00271931">
              <w:rPr>
                <w:color w:val="000000"/>
                <w:kern w:val="2"/>
                <w:szCs w:val="24"/>
                <w:shd w:val="clear" w:color="auto" w:fill="FFFFFF"/>
              </w:rPr>
              <w:t>1</w:t>
            </w:r>
            <w:r>
              <w:rPr>
                <w:color w:val="000000"/>
                <w:kern w:val="2"/>
                <w:szCs w:val="24"/>
                <w:shd w:val="clear" w:color="auto" w:fill="FFFFFF"/>
              </w:rPr>
              <w:t xml:space="preserve"> Aplinkosauginiai kriterijai Prekėms nustatomi vadovaujantis </w:t>
            </w:r>
            <w:r>
              <w:rPr>
                <w:color w:val="000000"/>
                <w:kern w:val="2"/>
                <w:szCs w:val="24"/>
              </w:rPr>
              <w:t xml:space="preserve">Aplinkos apsaugos kriterijų taikymo, vykdant žaliuosius pirkimus, tvarkos aprašo, patvirtinto 2011 m. birželio 28 d. įsakymu </w:t>
            </w:r>
            <w:r w:rsidRPr="0017249E">
              <w:rPr>
                <w:color w:val="000000"/>
                <w:kern w:val="2"/>
                <w:szCs w:val="24"/>
              </w:rPr>
              <w:t>D1-508</w:t>
            </w:r>
            <w:r>
              <w:rPr>
                <w:color w:val="000000"/>
                <w:kern w:val="2"/>
                <w:szCs w:val="24"/>
                <w:shd w:val="clear" w:color="auto" w:fill="FFFFFF"/>
              </w:rPr>
              <w:t xml:space="preserve"> „Dėl Aplinkos apsaugos kriterijų taikymo, vykdant žaliuosius pirkimus, tvarkos aprašo patvirtinimo“ (toliau – Tvarkos </w:t>
            </w:r>
            <w:r w:rsidRPr="00163876">
              <w:rPr>
                <w:kern w:val="2"/>
                <w:szCs w:val="24"/>
                <w:shd w:val="clear" w:color="auto" w:fill="FFFFFF"/>
              </w:rPr>
              <w:t xml:space="preserve">aprašas) </w:t>
            </w:r>
            <w:r w:rsidRPr="00163876">
              <w:rPr>
                <w:kern w:val="2"/>
                <w:sz w:val="22"/>
                <w:szCs w:val="22"/>
                <w:shd w:val="clear" w:color="auto" w:fill="FFFFFF"/>
              </w:rPr>
              <w:t>4.4.4.</w:t>
            </w:r>
            <w:r w:rsidRPr="00163876">
              <w:rPr>
                <w:kern w:val="2"/>
                <w:szCs w:val="24"/>
                <w:shd w:val="clear" w:color="auto" w:fill="FFFFFF"/>
              </w:rPr>
              <w:t xml:space="preserve"> </w:t>
            </w:r>
            <w:r>
              <w:rPr>
                <w:color w:val="000000"/>
                <w:kern w:val="2"/>
                <w:szCs w:val="24"/>
                <w:shd w:val="clear" w:color="auto" w:fill="FFFFFF"/>
              </w:rPr>
              <w:t>papunkčiu.</w:t>
            </w:r>
            <w:r>
              <w:rPr>
                <w:color w:val="000000"/>
                <w:kern w:val="2"/>
                <w:szCs w:val="24"/>
              </w:rPr>
              <w:t> </w:t>
            </w:r>
          </w:p>
          <w:p w14:paraId="21CFC177" w14:textId="06E77F51" w:rsidR="00E37BA8" w:rsidRDefault="00E37BA8" w:rsidP="00E37BA8">
            <w:pPr>
              <w:jc w:val="both"/>
              <w:rPr>
                <w:szCs w:val="24"/>
              </w:rPr>
            </w:pPr>
            <w:r>
              <w:rPr>
                <w:color w:val="000000"/>
                <w:kern w:val="2"/>
                <w:szCs w:val="24"/>
                <w:shd w:val="clear" w:color="auto" w:fill="FFFFFF"/>
              </w:rPr>
              <w:t>13.</w:t>
            </w:r>
            <w:r w:rsidR="00271931">
              <w:rPr>
                <w:color w:val="000000"/>
                <w:kern w:val="2"/>
                <w:szCs w:val="24"/>
                <w:shd w:val="clear" w:color="auto" w:fill="FFFFFF"/>
              </w:rPr>
              <w:t>1.</w:t>
            </w:r>
            <w:r>
              <w:rPr>
                <w:color w:val="000000"/>
                <w:kern w:val="2"/>
                <w:szCs w:val="24"/>
                <w:shd w:val="clear" w:color="auto" w:fill="FFFFFF"/>
              </w:rPr>
              <w:t xml:space="preserve">2. </w:t>
            </w:r>
            <w:r w:rsidRPr="00163876">
              <w:rPr>
                <w:szCs w:val="24"/>
              </w:rPr>
              <w:t xml:space="preserve">Sutarties vykdymo metu </w:t>
            </w:r>
            <w:r>
              <w:rPr>
                <w:szCs w:val="24"/>
              </w:rPr>
              <w:t>Tiekėjas</w:t>
            </w:r>
            <w:r w:rsidRPr="00163876">
              <w:rPr>
                <w:szCs w:val="24"/>
              </w:rPr>
              <w:t xml:space="preserve"> įsipareigoja laikytis aplinkos apsaugos reikalavimų: mažinti popieriaus sunaudojimą, atsisakyti nebūtino dokumentų kopijavimo ir spausdinimo, dokumentacija, perdavimo priėmimo aktai (jei tokie yra būtini), Pirkėjui turi būti pateikiami elektroniniu formatu ir pasirašomi elektroniniu būdu, sąskaitas faktūras / PVM sąskaitas faktūras už p</w:t>
            </w:r>
            <w:r>
              <w:rPr>
                <w:szCs w:val="24"/>
              </w:rPr>
              <w:t>aslaugas</w:t>
            </w:r>
            <w:r w:rsidRPr="00163876">
              <w:rPr>
                <w:szCs w:val="24"/>
              </w:rPr>
              <w:t xml:space="preserve"> teikti tik elektroniniu būdu, Pirkėjo prašomą informaciją teikti elektroniniu formatu.</w:t>
            </w:r>
          </w:p>
          <w:p w14:paraId="3F14B69B" w14:textId="01B09819" w:rsidR="00027B83" w:rsidRPr="00271931" w:rsidRDefault="00271931" w:rsidP="00271931">
            <w:pPr>
              <w:jc w:val="both"/>
              <w:rPr>
                <w:color w:val="000000"/>
                <w:kern w:val="2"/>
                <w:szCs w:val="24"/>
                <w:shd w:val="clear" w:color="auto" w:fill="FFFFFF"/>
              </w:rPr>
            </w:pPr>
            <w:r>
              <w:rPr>
                <w:color w:val="000000"/>
                <w:kern w:val="2"/>
                <w:szCs w:val="24"/>
                <w:shd w:val="clear" w:color="auto" w:fill="FFFFFF"/>
              </w:rPr>
              <w:t>13.1.3</w:t>
            </w:r>
            <w:r>
              <w:t xml:space="preserve"> </w:t>
            </w:r>
            <w:r w:rsidRPr="00271931">
              <w:rPr>
                <w:color w:val="000000"/>
                <w:kern w:val="2"/>
                <w:szCs w:val="24"/>
                <w:shd w:val="clear" w:color="auto" w:fill="FFFFFF"/>
              </w:rPr>
              <w:t xml:space="preserve">Siekti, kad Tiekėjo darbuotojai, teikiantys </w:t>
            </w:r>
            <w:r>
              <w:rPr>
                <w:color w:val="000000"/>
                <w:kern w:val="2"/>
                <w:szCs w:val="24"/>
                <w:shd w:val="clear" w:color="auto" w:fill="FFFFFF"/>
              </w:rPr>
              <w:t>P</w:t>
            </w:r>
            <w:r w:rsidRPr="00271931">
              <w:rPr>
                <w:color w:val="000000"/>
                <w:kern w:val="2"/>
                <w:szCs w:val="24"/>
                <w:shd w:val="clear" w:color="auto" w:fill="FFFFFF"/>
              </w:rPr>
              <w:t>aslaugas, atvykimui į Paslaugų teikimo vietą pasirinktų optimalų maršrutą</w:t>
            </w:r>
            <w:r>
              <w:rPr>
                <w:color w:val="000000"/>
                <w:kern w:val="2"/>
                <w:szCs w:val="24"/>
                <w:shd w:val="clear" w:color="auto" w:fill="FFFFFF"/>
              </w:rPr>
              <w:t>.</w:t>
            </w:r>
          </w:p>
        </w:tc>
      </w:tr>
      <w:tr w:rsidR="00027B83" w14:paraId="71B127CD" w14:textId="77777777">
        <w:trPr>
          <w:trHeight w:val="300"/>
        </w:trPr>
        <w:tc>
          <w:tcPr>
            <w:tcW w:w="3058" w:type="dxa"/>
          </w:tcPr>
          <w:p w14:paraId="6D5C5242"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09CCACC2"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7170065E" w14:textId="0D1C6951" w:rsidR="00027B83" w:rsidRDefault="00027B83">
            <w:pPr>
              <w:rPr>
                <w:color w:val="0070C0"/>
                <w:kern w:val="2"/>
                <w:szCs w:val="24"/>
              </w:rPr>
            </w:pPr>
          </w:p>
        </w:tc>
      </w:tr>
      <w:tr w:rsidR="00027B83" w14:paraId="0E3437C2" w14:textId="77777777">
        <w:trPr>
          <w:trHeight w:val="300"/>
        </w:trPr>
        <w:tc>
          <w:tcPr>
            <w:tcW w:w="9535" w:type="dxa"/>
            <w:gridSpan w:val="4"/>
          </w:tcPr>
          <w:p w14:paraId="3450D3CB" w14:textId="77777777" w:rsidR="00027B83" w:rsidRDefault="000B0897">
            <w:pPr>
              <w:jc w:val="center"/>
              <w:rPr>
                <w:b/>
                <w:kern w:val="2"/>
                <w:szCs w:val="24"/>
              </w:rPr>
            </w:pPr>
            <w:r>
              <w:rPr>
                <w:b/>
                <w:kern w:val="2"/>
                <w:szCs w:val="24"/>
              </w:rPr>
              <w:t xml:space="preserve">14. BENDRŲJŲ SĄLYGŲ PAKEITIMAI IR PAPILDYMAI </w:t>
            </w:r>
          </w:p>
          <w:p w14:paraId="1BD9D104" w14:textId="77777777" w:rsidR="00027B83" w:rsidRDefault="000B0897">
            <w:pPr>
              <w:jc w:val="center"/>
              <w:rPr>
                <w:kern w:val="2"/>
                <w:szCs w:val="24"/>
              </w:rPr>
            </w:pPr>
            <w:r>
              <w:rPr>
                <w:color w:val="4472C4"/>
                <w:kern w:val="2"/>
                <w:szCs w:val="24"/>
              </w:rPr>
              <w:t xml:space="preserve">(jeigu būtina dėl konkretaus Sutarties dalyko specifikos) </w:t>
            </w:r>
          </w:p>
        </w:tc>
      </w:tr>
      <w:tr w:rsidR="00027B83" w14:paraId="00CDF661" w14:textId="77777777">
        <w:trPr>
          <w:trHeight w:val="300"/>
        </w:trPr>
        <w:tc>
          <w:tcPr>
            <w:tcW w:w="3058" w:type="dxa"/>
          </w:tcPr>
          <w:p w14:paraId="044BD4E3" w14:textId="77777777" w:rsidR="00027B83" w:rsidRDefault="000B0897">
            <w:pPr>
              <w:rPr>
                <w:b/>
                <w:kern w:val="2"/>
                <w:szCs w:val="24"/>
              </w:rPr>
            </w:pPr>
            <w:r>
              <w:rPr>
                <w:b/>
                <w:kern w:val="2"/>
                <w:szCs w:val="24"/>
              </w:rPr>
              <w:t xml:space="preserve">14.1. </w:t>
            </w:r>
          </w:p>
        </w:tc>
        <w:tc>
          <w:tcPr>
            <w:tcW w:w="6477" w:type="dxa"/>
            <w:gridSpan w:val="3"/>
          </w:tcPr>
          <w:p w14:paraId="71F9375E" w14:textId="53ED5B39" w:rsidR="00027B83" w:rsidRDefault="00027B83">
            <w:pPr>
              <w:rPr>
                <w:kern w:val="2"/>
                <w:szCs w:val="24"/>
              </w:rPr>
            </w:pPr>
          </w:p>
        </w:tc>
      </w:tr>
      <w:tr w:rsidR="00027B83" w14:paraId="2CA3CEA0" w14:textId="77777777">
        <w:trPr>
          <w:trHeight w:val="300"/>
        </w:trPr>
        <w:tc>
          <w:tcPr>
            <w:tcW w:w="3058" w:type="dxa"/>
          </w:tcPr>
          <w:p w14:paraId="7871A9FF" w14:textId="77777777" w:rsidR="00027B83" w:rsidRDefault="000B0897">
            <w:pPr>
              <w:rPr>
                <w:b/>
                <w:kern w:val="2"/>
                <w:szCs w:val="24"/>
              </w:rPr>
            </w:pPr>
            <w:r>
              <w:rPr>
                <w:b/>
                <w:kern w:val="2"/>
                <w:szCs w:val="24"/>
              </w:rPr>
              <w:t>14.2.</w:t>
            </w:r>
          </w:p>
        </w:tc>
        <w:tc>
          <w:tcPr>
            <w:tcW w:w="6477" w:type="dxa"/>
            <w:gridSpan w:val="3"/>
          </w:tcPr>
          <w:p w14:paraId="626E15BD" w14:textId="77777777" w:rsidR="00A34835" w:rsidRDefault="000B0897" w:rsidP="00A34835">
            <w:pPr>
              <w:jc w:val="both"/>
              <w:rPr>
                <w:kern w:val="2"/>
                <w:szCs w:val="24"/>
              </w:rPr>
            </w:pPr>
            <w:r>
              <w:rPr>
                <w:kern w:val="2"/>
                <w:szCs w:val="24"/>
              </w:rPr>
              <w:t xml:space="preserve">Šalys susitaria papildyti Sutarties Bendrąsias sąlygas nurodytu punktu, tačiau kitų punktų numeracijos nekeisti: </w:t>
            </w:r>
          </w:p>
          <w:p w14:paraId="2C07522D" w14:textId="3444F164" w:rsidR="00A34835" w:rsidRPr="00F04DFD" w:rsidRDefault="00A34835" w:rsidP="00A34835">
            <w:pPr>
              <w:jc w:val="both"/>
              <w:rPr>
                <w:kern w:val="2"/>
                <w:szCs w:val="24"/>
              </w:rPr>
            </w:pPr>
            <w:r w:rsidRPr="00F04DFD">
              <w:rPr>
                <w:kern w:val="2"/>
                <w:szCs w:val="24"/>
              </w:rPr>
              <w:t>1. Papildyti Bendrąsias sąlygas nauju 2.4 punktu:</w:t>
            </w:r>
          </w:p>
          <w:p w14:paraId="27E58ECB" w14:textId="2FE865C9" w:rsidR="00027B83" w:rsidRDefault="00A34835" w:rsidP="00A872C5">
            <w:pPr>
              <w:jc w:val="both"/>
              <w:rPr>
                <w:kern w:val="2"/>
                <w:szCs w:val="24"/>
              </w:rPr>
            </w:pPr>
            <w:r w:rsidRPr="00A872C5">
              <w:rPr>
                <w:kern w:val="2"/>
                <w:szCs w:val="24"/>
              </w:rPr>
              <w:t>„2.4. Pirkimo dokumentai ir Tiekėjo pasiūlymas yra neatskiriama Sutarties dalis“.</w:t>
            </w:r>
          </w:p>
        </w:tc>
      </w:tr>
      <w:tr w:rsidR="00027B83" w14:paraId="52826352" w14:textId="77777777">
        <w:trPr>
          <w:trHeight w:val="300"/>
        </w:trPr>
        <w:tc>
          <w:tcPr>
            <w:tcW w:w="3058" w:type="dxa"/>
          </w:tcPr>
          <w:p w14:paraId="233A918A" w14:textId="77777777" w:rsidR="00027B83" w:rsidRDefault="000B0897">
            <w:pPr>
              <w:rPr>
                <w:b/>
                <w:kern w:val="2"/>
                <w:szCs w:val="24"/>
              </w:rPr>
            </w:pPr>
            <w:r>
              <w:rPr>
                <w:b/>
                <w:kern w:val="2"/>
                <w:szCs w:val="24"/>
              </w:rPr>
              <w:t>14.3.</w:t>
            </w:r>
          </w:p>
        </w:tc>
        <w:tc>
          <w:tcPr>
            <w:tcW w:w="6477" w:type="dxa"/>
            <w:gridSpan w:val="3"/>
          </w:tcPr>
          <w:p w14:paraId="18EE2491" w14:textId="77777777" w:rsidR="00027B83" w:rsidRDefault="000B0897">
            <w:pPr>
              <w:rPr>
                <w:color w:val="4472C4"/>
                <w:kern w:val="2"/>
                <w:szCs w:val="24"/>
              </w:rPr>
            </w:pPr>
            <w:r>
              <w:rPr>
                <w:color w:val="4472C4"/>
                <w:kern w:val="2"/>
                <w:szCs w:val="24"/>
              </w:rPr>
              <w:t>(pildyti, jei išbraukiamas Sutarties Bendrųjų sąlygų atitinkamas punktas:</w:t>
            </w:r>
          </w:p>
          <w:p w14:paraId="02FD8275" w14:textId="4ED90C2B" w:rsidR="00027B83" w:rsidRDefault="000B0897">
            <w:pPr>
              <w:rPr>
                <w:kern w:val="2"/>
                <w:szCs w:val="24"/>
              </w:rPr>
            </w:pPr>
            <w:r>
              <w:rPr>
                <w:kern w:val="2"/>
                <w:szCs w:val="24"/>
              </w:rPr>
              <w:t>Šalys susitaria išbraukti nurodytą Sutarties Bendrųjų sąlygų punktą, tačiau kitų punktų numeracijos nekeisti</w:t>
            </w:r>
            <w:r w:rsidRPr="00F31344">
              <w:rPr>
                <w:kern w:val="2"/>
                <w:szCs w:val="24"/>
              </w:rPr>
              <w:t xml:space="preserve">: </w:t>
            </w:r>
            <w:r w:rsidR="00A34835" w:rsidRPr="00F31344">
              <w:rPr>
                <w:kern w:val="2"/>
                <w:szCs w:val="24"/>
              </w:rPr>
              <w:t>6.3 skyrius.</w:t>
            </w:r>
          </w:p>
        </w:tc>
      </w:tr>
      <w:tr w:rsidR="00027B83" w14:paraId="2EFF1763" w14:textId="77777777">
        <w:trPr>
          <w:trHeight w:val="300"/>
        </w:trPr>
        <w:tc>
          <w:tcPr>
            <w:tcW w:w="3058" w:type="dxa"/>
          </w:tcPr>
          <w:p w14:paraId="6F29300F" w14:textId="77777777" w:rsidR="00027B83" w:rsidRDefault="000B0897">
            <w:pPr>
              <w:rPr>
                <w:b/>
                <w:kern w:val="2"/>
                <w:szCs w:val="24"/>
              </w:rPr>
            </w:pPr>
            <w:r>
              <w:rPr>
                <w:b/>
                <w:kern w:val="2"/>
                <w:szCs w:val="24"/>
              </w:rPr>
              <w:t>14.4.</w:t>
            </w:r>
          </w:p>
        </w:tc>
        <w:tc>
          <w:tcPr>
            <w:tcW w:w="6477" w:type="dxa"/>
            <w:gridSpan w:val="3"/>
          </w:tcPr>
          <w:p w14:paraId="1A25962E" w14:textId="62D4A84C" w:rsidR="00027B83" w:rsidRDefault="00A34835">
            <w:pPr>
              <w:rPr>
                <w:color w:val="0070C0"/>
                <w:kern w:val="2"/>
                <w:szCs w:val="24"/>
              </w:rPr>
            </w:pPr>
            <w:r w:rsidRPr="00A34835">
              <w:rPr>
                <w:kern w:val="2"/>
                <w:szCs w:val="24"/>
              </w:rPr>
              <w:t>-</w:t>
            </w:r>
          </w:p>
        </w:tc>
      </w:tr>
      <w:tr w:rsidR="00027B83" w14:paraId="48D32DC8" w14:textId="77777777">
        <w:trPr>
          <w:trHeight w:val="300"/>
        </w:trPr>
        <w:tc>
          <w:tcPr>
            <w:tcW w:w="3058" w:type="dxa"/>
          </w:tcPr>
          <w:p w14:paraId="0B30FF0B" w14:textId="77777777" w:rsidR="00027B83" w:rsidRDefault="000B0897">
            <w:pPr>
              <w:rPr>
                <w:b/>
                <w:kern w:val="2"/>
                <w:szCs w:val="24"/>
              </w:rPr>
            </w:pPr>
            <w:r>
              <w:rPr>
                <w:b/>
                <w:kern w:val="2"/>
                <w:szCs w:val="24"/>
              </w:rPr>
              <w:t>14.5.</w:t>
            </w:r>
          </w:p>
        </w:tc>
        <w:tc>
          <w:tcPr>
            <w:tcW w:w="6477" w:type="dxa"/>
            <w:gridSpan w:val="3"/>
          </w:tcPr>
          <w:p w14:paraId="71B506CF" w14:textId="77777777" w:rsidR="00027B83" w:rsidRDefault="000B0897">
            <w:pPr>
              <w:rPr>
                <w:kern w:val="2"/>
                <w:szCs w:val="24"/>
              </w:rPr>
            </w:pPr>
            <w:r>
              <w:rPr>
                <w:kern w:val="2"/>
                <w:szCs w:val="24"/>
              </w:rPr>
              <w:t xml:space="preserve">Sutarties Bendrosiose sąlygose nurodytos alternatyvios nuostatos (su prierašu „jei taikoma“ ir pan.) taikomos tik tokiu atveju, </w:t>
            </w:r>
            <w:r>
              <w:rPr>
                <w:kern w:val="2"/>
                <w:szCs w:val="24"/>
              </w:rPr>
              <w:lastRenderedPageBreak/>
              <w:t>jeigu jos konkrečiai aprašomos Sutarties Specialiosiose sąlygose arba prieduose.</w:t>
            </w:r>
          </w:p>
        </w:tc>
      </w:tr>
      <w:tr w:rsidR="00027B83" w14:paraId="7ED2EDF1" w14:textId="77777777">
        <w:trPr>
          <w:trHeight w:val="300"/>
        </w:trPr>
        <w:tc>
          <w:tcPr>
            <w:tcW w:w="9535" w:type="dxa"/>
            <w:gridSpan w:val="4"/>
          </w:tcPr>
          <w:p w14:paraId="689031C9" w14:textId="77777777" w:rsidR="00027B83" w:rsidRDefault="000B0897">
            <w:pPr>
              <w:jc w:val="center"/>
              <w:rPr>
                <w:b/>
                <w:kern w:val="2"/>
                <w:szCs w:val="24"/>
              </w:rPr>
            </w:pPr>
            <w:r>
              <w:rPr>
                <w:b/>
                <w:kern w:val="2"/>
                <w:szCs w:val="24"/>
              </w:rPr>
              <w:lastRenderedPageBreak/>
              <w:t>15. SUTARTIES PRIEDAI</w:t>
            </w:r>
          </w:p>
        </w:tc>
      </w:tr>
      <w:tr w:rsidR="00027B83" w14:paraId="43B17553" w14:textId="77777777">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1436D57F" w:rsidR="00027B83" w:rsidRPr="00A34835" w:rsidRDefault="00A34835" w:rsidP="00A34835">
            <w:pPr>
              <w:rPr>
                <w:bCs/>
                <w:kern w:val="2"/>
                <w:szCs w:val="24"/>
              </w:rPr>
            </w:pPr>
            <w:r w:rsidRPr="00A34835">
              <w:rPr>
                <w:bCs/>
                <w:kern w:val="2"/>
                <w:szCs w:val="24"/>
              </w:rPr>
              <w:t>Techninė specifikacija</w:t>
            </w:r>
          </w:p>
        </w:tc>
      </w:tr>
      <w:tr w:rsidR="007A1F06" w14:paraId="7ADE89D7" w14:textId="77777777">
        <w:trPr>
          <w:trHeight w:val="300"/>
        </w:trPr>
        <w:tc>
          <w:tcPr>
            <w:tcW w:w="3058" w:type="dxa"/>
          </w:tcPr>
          <w:p w14:paraId="7D7375B6" w14:textId="77777777" w:rsidR="007A1F06" w:rsidRDefault="007A1F06">
            <w:pPr>
              <w:jc w:val="center"/>
              <w:rPr>
                <w:b/>
                <w:kern w:val="2"/>
                <w:szCs w:val="24"/>
              </w:rPr>
            </w:pPr>
          </w:p>
        </w:tc>
        <w:tc>
          <w:tcPr>
            <w:tcW w:w="6477" w:type="dxa"/>
            <w:gridSpan w:val="3"/>
          </w:tcPr>
          <w:p w14:paraId="5177C572" w14:textId="77777777" w:rsidR="007A1F06" w:rsidRPr="00A34835" w:rsidRDefault="007A1F06" w:rsidP="00A34835">
            <w:pPr>
              <w:rPr>
                <w:bCs/>
                <w:kern w:val="2"/>
                <w:szCs w:val="24"/>
              </w:rPr>
            </w:pPr>
          </w:p>
        </w:tc>
      </w:tr>
      <w:tr w:rsidR="00027B83" w14:paraId="278F6726" w14:textId="77777777">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tc>
          <w:tcPr>
            <w:tcW w:w="5224" w:type="dxa"/>
            <w:gridSpan w:val="3"/>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tc>
          <w:tcPr>
            <w:tcW w:w="5224" w:type="dxa"/>
            <w:gridSpan w:val="3"/>
          </w:tcPr>
          <w:p w14:paraId="578049DB"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6F9E2A53" w14:textId="77777777" w:rsidR="00027B83" w:rsidRDefault="000B0897">
            <w:pPr>
              <w:jc w:val="center"/>
              <w:rPr>
                <w:b/>
                <w:kern w:val="2"/>
                <w:szCs w:val="24"/>
              </w:rPr>
            </w:pPr>
            <w:r>
              <w:rPr>
                <w:color w:val="4472C4"/>
                <w:kern w:val="2"/>
                <w:szCs w:val="24"/>
              </w:rPr>
              <w:t>(nurodomos atstovo pareigos, vardas, pavardė)</w:t>
            </w:r>
          </w:p>
        </w:tc>
      </w:tr>
      <w:tr w:rsidR="00027B83" w14:paraId="0C834F1B" w14:textId="77777777">
        <w:tc>
          <w:tcPr>
            <w:tcW w:w="5224" w:type="dxa"/>
            <w:gridSpan w:val="3"/>
          </w:tcPr>
          <w:p w14:paraId="789659E3" w14:textId="77777777" w:rsidR="00027B83" w:rsidRDefault="00027B83">
            <w:pPr>
              <w:jc w:val="center"/>
              <w:rPr>
                <w:b/>
                <w:color w:val="4472C4"/>
                <w:kern w:val="2"/>
                <w:szCs w:val="24"/>
              </w:rPr>
            </w:pPr>
          </w:p>
          <w:p w14:paraId="3B035D0A" w14:textId="77777777" w:rsidR="00027B83" w:rsidRDefault="000B0897">
            <w:pPr>
              <w:jc w:val="center"/>
              <w:rPr>
                <w:b/>
                <w:color w:val="4472C4"/>
                <w:kern w:val="2"/>
                <w:szCs w:val="24"/>
              </w:rPr>
            </w:pPr>
            <w:r>
              <w:rPr>
                <w:b/>
                <w:color w:val="4472C4"/>
                <w:kern w:val="2"/>
                <w:szCs w:val="24"/>
              </w:rPr>
              <w:t>(parašas)</w:t>
            </w:r>
          </w:p>
          <w:p w14:paraId="0B1520FA" w14:textId="77777777" w:rsidR="00027B83" w:rsidRDefault="00027B83">
            <w:pPr>
              <w:jc w:val="center"/>
              <w:rPr>
                <w:b/>
                <w:color w:val="4472C4"/>
                <w:kern w:val="2"/>
                <w:szCs w:val="24"/>
              </w:rPr>
            </w:pPr>
          </w:p>
          <w:p w14:paraId="449ED037" w14:textId="77777777" w:rsidR="00027B83" w:rsidRDefault="00027B83">
            <w:pPr>
              <w:jc w:val="center"/>
              <w:rPr>
                <w:b/>
                <w:color w:val="4472C4"/>
                <w:kern w:val="2"/>
                <w:szCs w:val="24"/>
              </w:rPr>
            </w:pPr>
          </w:p>
        </w:tc>
        <w:tc>
          <w:tcPr>
            <w:tcW w:w="4311" w:type="dxa"/>
          </w:tcPr>
          <w:p w14:paraId="1BA6AD11" w14:textId="77777777" w:rsidR="00027B83" w:rsidRDefault="00027B83">
            <w:pPr>
              <w:jc w:val="center"/>
              <w:rPr>
                <w:b/>
                <w:color w:val="4472C4"/>
                <w:kern w:val="2"/>
                <w:szCs w:val="24"/>
              </w:rPr>
            </w:pPr>
          </w:p>
          <w:p w14:paraId="644A2BE8" w14:textId="77777777" w:rsidR="00027B83" w:rsidRDefault="000B0897">
            <w:pPr>
              <w:jc w:val="center"/>
              <w:rPr>
                <w:b/>
                <w:color w:val="4472C4"/>
                <w:kern w:val="2"/>
                <w:szCs w:val="24"/>
              </w:rPr>
            </w:pPr>
            <w:r>
              <w:rPr>
                <w:b/>
                <w:color w:val="4472C4"/>
                <w:kern w:val="2"/>
                <w:szCs w:val="24"/>
              </w:rPr>
              <w:t>(parašas)</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EFC12" w14:textId="77777777" w:rsidR="003315D4" w:rsidRDefault="003315D4">
      <w:pPr>
        <w:rPr>
          <w:sz w:val="20"/>
        </w:rPr>
      </w:pPr>
      <w:r>
        <w:rPr>
          <w:sz w:val="20"/>
        </w:rPr>
        <w:separator/>
      </w:r>
    </w:p>
  </w:endnote>
  <w:endnote w:type="continuationSeparator" w:id="0">
    <w:p w14:paraId="4C8C85DD" w14:textId="77777777" w:rsidR="003315D4" w:rsidRDefault="003315D4">
      <w:pPr>
        <w:rPr>
          <w:sz w:val="20"/>
        </w:rPr>
      </w:pPr>
      <w:r>
        <w:rPr>
          <w:sz w:val="20"/>
        </w:rPr>
        <w:continuationSeparator/>
      </w:r>
    </w:p>
  </w:endnote>
  <w:endnote w:type="continuationNotice" w:id="1">
    <w:p w14:paraId="62E60D9A" w14:textId="77777777" w:rsidR="003315D4" w:rsidRDefault="00331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F00B7" w14:textId="77777777" w:rsidR="003315D4" w:rsidRDefault="003315D4">
      <w:pPr>
        <w:rPr>
          <w:sz w:val="20"/>
        </w:rPr>
      </w:pPr>
      <w:r>
        <w:rPr>
          <w:sz w:val="20"/>
        </w:rPr>
        <w:separator/>
      </w:r>
    </w:p>
  </w:footnote>
  <w:footnote w:type="continuationSeparator" w:id="0">
    <w:p w14:paraId="7905D613" w14:textId="77777777" w:rsidR="003315D4" w:rsidRDefault="003315D4">
      <w:pPr>
        <w:rPr>
          <w:sz w:val="20"/>
        </w:rPr>
      </w:pPr>
      <w:r>
        <w:rPr>
          <w:sz w:val="20"/>
        </w:rPr>
        <w:continuationSeparator/>
      </w:r>
    </w:p>
  </w:footnote>
  <w:footnote w:type="continuationNotice" w:id="1">
    <w:p w14:paraId="48E3953F" w14:textId="77777777" w:rsidR="003315D4" w:rsidRDefault="003315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6B0DA9"/>
    <w:multiLevelType w:val="hybridMultilevel"/>
    <w:tmpl w:val="71FEA704"/>
    <w:lvl w:ilvl="0" w:tplc="D53CF058">
      <w:start w:val="1"/>
      <w:numFmt w:val="decimal"/>
      <w:lvlText w:val="%1."/>
      <w:lvlJc w:val="left"/>
      <w:pPr>
        <w:ind w:left="720" w:hanging="360"/>
      </w:pPr>
      <w:rPr>
        <w:color w:val="000000" w:themeColor="text1"/>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7584FAF"/>
    <w:multiLevelType w:val="multilevel"/>
    <w:tmpl w:val="529A3C94"/>
    <w:lvl w:ilvl="0">
      <w:start w:val="2"/>
      <w:numFmt w:val="decimal"/>
      <w:lvlText w:val="%1"/>
      <w:lvlJc w:val="left"/>
      <w:pPr>
        <w:ind w:left="360" w:hanging="360"/>
      </w:pPr>
      <w:rPr>
        <w:rFonts w:hint="default"/>
        <w:color w:val="000000" w:themeColor="text1"/>
      </w:rPr>
    </w:lvl>
    <w:lvl w:ilvl="1">
      <w:start w:val="4"/>
      <w:numFmt w:val="decimal"/>
      <w:lvlText w:val="%1.%2"/>
      <w:lvlJc w:val="left"/>
      <w:pPr>
        <w:ind w:left="418" w:hanging="360"/>
      </w:pPr>
      <w:rPr>
        <w:rFonts w:hint="default"/>
        <w:color w:val="000000" w:themeColor="text1"/>
      </w:rPr>
    </w:lvl>
    <w:lvl w:ilvl="2">
      <w:start w:val="1"/>
      <w:numFmt w:val="decimal"/>
      <w:lvlText w:val="%1.%2.%3"/>
      <w:lvlJc w:val="left"/>
      <w:pPr>
        <w:ind w:left="836" w:hanging="720"/>
      </w:pPr>
      <w:rPr>
        <w:rFonts w:hint="default"/>
        <w:color w:val="000000" w:themeColor="text1"/>
      </w:rPr>
    </w:lvl>
    <w:lvl w:ilvl="3">
      <w:start w:val="1"/>
      <w:numFmt w:val="decimal"/>
      <w:lvlText w:val="%1.%2.%3.%4"/>
      <w:lvlJc w:val="left"/>
      <w:pPr>
        <w:ind w:left="894" w:hanging="720"/>
      </w:pPr>
      <w:rPr>
        <w:rFonts w:hint="default"/>
        <w:color w:val="000000" w:themeColor="text1"/>
      </w:rPr>
    </w:lvl>
    <w:lvl w:ilvl="4">
      <w:start w:val="1"/>
      <w:numFmt w:val="decimal"/>
      <w:lvlText w:val="%1.%2.%3.%4.%5"/>
      <w:lvlJc w:val="left"/>
      <w:pPr>
        <w:ind w:left="952" w:hanging="720"/>
      </w:pPr>
      <w:rPr>
        <w:rFonts w:hint="default"/>
        <w:color w:val="000000" w:themeColor="text1"/>
      </w:rPr>
    </w:lvl>
    <w:lvl w:ilvl="5">
      <w:start w:val="1"/>
      <w:numFmt w:val="decimal"/>
      <w:lvlText w:val="%1.%2.%3.%4.%5.%6"/>
      <w:lvlJc w:val="left"/>
      <w:pPr>
        <w:ind w:left="1370" w:hanging="1080"/>
      </w:pPr>
      <w:rPr>
        <w:rFonts w:hint="default"/>
        <w:color w:val="000000" w:themeColor="text1"/>
      </w:rPr>
    </w:lvl>
    <w:lvl w:ilvl="6">
      <w:start w:val="1"/>
      <w:numFmt w:val="decimal"/>
      <w:lvlText w:val="%1.%2.%3.%4.%5.%6.%7"/>
      <w:lvlJc w:val="left"/>
      <w:pPr>
        <w:ind w:left="1428" w:hanging="1080"/>
      </w:pPr>
      <w:rPr>
        <w:rFonts w:hint="default"/>
        <w:color w:val="000000" w:themeColor="text1"/>
      </w:rPr>
    </w:lvl>
    <w:lvl w:ilvl="7">
      <w:start w:val="1"/>
      <w:numFmt w:val="decimal"/>
      <w:lvlText w:val="%1.%2.%3.%4.%5.%6.%7.%8"/>
      <w:lvlJc w:val="left"/>
      <w:pPr>
        <w:ind w:left="1846" w:hanging="1440"/>
      </w:pPr>
      <w:rPr>
        <w:rFonts w:hint="default"/>
        <w:color w:val="000000" w:themeColor="text1"/>
      </w:rPr>
    </w:lvl>
    <w:lvl w:ilvl="8">
      <w:start w:val="1"/>
      <w:numFmt w:val="decimal"/>
      <w:lvlText w:val="%1.%2.%3.%4.%5.%6.%7.%8.%9"/>
      <w:lvlJc w:val="left"/>
      <w:pPr>
        <w:ind w:left="1904" w:hanging="1440"/>
      </w:pPr>
      <w:rPr>
        <w:rFonts w:hint="default"/>
        <w:color w:val="000000" w:themeColor="text1"/>
      </w:rPr>
    </w:lvl>
  </w:abstractNum>
  <w:num w:numId="1" w16cid:durableId="176120779">
    <w:abstractNumId w:val="0"/>
  </w:num>
  <w:num w:numId="2" w16cid:durableId="816914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removePersonalInformation/>
  <w:removeDateAndTime/>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39C0"/>
    <w:rsid w:val="00027A2D"/>
    <w:rsid w:val="00027B83"/>
    <w:rsid w:val="000404A8"/>
    <w:rsid w:val="00046D68"/>
    <w:rsid w:val="00055391"/>
    <w:rsid w:val="000621D1"/>
    <w:rsid w:val="00097042"/>
    <w:rsid w:val="000B0897"/>
    <w:rsid w:val="000D19D0"/>
    <w:rsid w:val="00177742"/>
    <w:rsid w:val="002050C6"/>
    <w:rsid w:val="00236B22"/>
    <w:rsid w:val="00240111"/>
    <w:rsid w:val="00271931"/>
    <w:rsid w:val="00273D38"/>
    <w:rsid w:val="002B1201"/>
    <w:rsid w:val="0032061D"/>
    <w:rsid w:val="003315D4"/>
    <w:rsid w:val="0035627E"/>
    <w:rsid w:val="00374167"/>
    <w:rsid w:val="003A21D4"/>
    <w:rsid w:val="003C1A43"/>
    <w:rsid w:val="00402199"/>
    <w:rsid w:val="00453F77"/>
    <w:rsid w:val="00477EA7"/>
    <w:rsid w:val="004C3AA8"/>
    <w:rsid w:val="004E094D"/>
    <w:rsid w:val="005367E0"/>
    <w:rsid w:val="00541225"/>
    <w:rsid w:val="00545279"/>
    <w:rsid w:val="005C6AD7"/>
    <w:rsid w:val="005D73AD"/>
    <w:rsid w:val="006457E0"/>
    <w:rsid w:val="006712AA"/>
    <w:rsid w:val="006A2287"/>
    <w:rsid w:val="006C79AA"/>
    <w:rsid w:val="006E2B45"/>
    <w:rsid w:val="006F0803"/>
    <w:rsid w:val="006F5143"/>
    <w:rsid w:val="00734EEC"/>
    <w:rsid w:val="00745D97"/>
    <w:rsid w:val="007574BE"/>
    <w:rsid w:val="007621BC"/>
    <w:rsid w:val="007663D1"/>
    <w:rsid w:val="0079660F"/>
    <w:rsid w:val="007A1F06"/>
    <w:rsid w:val="007A75C6"/>
    <w:rsid w:val="00826FFC"/>
    <w:rsid w:val="0083118A"/>
    <w:rsid w:val="008446AC"/>
    <w:rsid w:val="00917C06"/>
    <w:rsid w:val="00940F36"/>
    <w:rsid w:val="00951D02"/>
    <w:rsid w:val="009728BC"/>
    <w:rsid w:val="009A52B8"/>
    <w:rsid w:val="009D7890"/>
    <w:rsid w:val="00A25781"/>
    <w:rsid w:val="00A34835"/>
    <w:rsid w:val="00A53844"/>
    <w:rsid w:val="00A86FD9"/>
    <w:rsid w:val="00A872C5"/>
    <w:rsid w:val="00AC71B4"/>
    <w:rsid w:val="00AF7426"/>
    <w:rsid w:val="00B308D8"/>
    <w:rsid w:val="00B46F6F"/>
    <w:rsid w:val="00B83AF3"/>
    <w:rsid w:val="00BA697C"/>
    <w:rsid w:val="00BD5C50"/>
    <w:rsid w:val="00BE7A7E"/>
    <w:rsid w:val="00C4142C"/>
    <w:rsid w:val="00C479DE"/>
    <w:rsid w:val="00C74FA2"/>
    <w:rsid w:val="00CC12F3"/>
    <w:rsid w:val="00D70F6D"/>
    <w:rsid w:val="00DA4E0C"/>
    <w:rsid w:val="00DA5BCB"/>
    <w:rsid w:val="00E038ED"/>
    <w:rsid w:val="00E37BA8"/>
    <w:rsid w:val="00EB06FE"/>
    <w:rsid w:val="00EB5530"/>
    <w:rsid w:val="00F27D18"/>
    <w:rsid w:val="00F31344"/>
    <w:rsid w:val="00F55617"/>
    <w:rsid w:val="00F60BD9"/>
    <w:rsid w:val="00F86BE8"/>
    <w:rsid w:val="00FA31E1"/>
    <w:rsid w:val="00FB60A7"/>
    <w:rsid w:val="00FD5A53"/>
    <w:rsid w:val="00FF36A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paragraph" w:styleId="Sraopastraipa">
    <w:name w:val="List Paragraph"/>
    <w:basedOn w:val="prastasis"/>
    <w:rsid w:val="00541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687">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12826</Words>
  <Characters>7311</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2025-04-23T05:58:00Z</dcterms:created>
  <dcterms:modified xsi:type="dcterms:W3CDTF">2025-07-17T10:51:00Z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